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12"/>
          <w:rFonts w:ascii="仿宋_GB2312" w:hAnsi="Calibri" w:eastAsia="仿宋_GB2312"/>
          <w:b/>
          <w:i w:val="0"/>
          <w:caps w:val="0"/>
          <w:spacing w:val="30"/>
          <w:w w:val="100"/>
          <w:kern w:val="2"/>
          <w:sz w:val="52"/>
          <w:szCs w:val="52"/>
          <w:lang w:val="en-US" w:eastAsia="zh-CN" w:bidi="ar-SA"/>
        </w:rPr>
      </w:pP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台州肿瘤“智安医院”</w:t>
      </w:r>
      <w:r>
        <w:rPr>
          <w:rStyle w:val="12"/>
          <w:rFonts w:hint="eastAsia" w:ascii="宋体" w:hAnsi="宋体" w:cs="宋体"/>
          <w:b/>
          <w:bCs/>
          <w:i w:val="0"/>
          <w:caps w:val="0"/>
          <w:spacing w:val="0"/>
          <w:w w:val="100"/>
          <w:kern w:val="2"/>
          <w:sz w:val="52"/>
          <w:szCs w:val="52"/>
          <w:lang w:val="en-US" w:eastAsia="zh-CN" w:bidi="ar-SA"/>
        </w:rPr>
        <w:t>人脸识别设备</w:t>
      </w:r>
      <w:r>
        <w:rPr>
          <w:rStyle w:val="12"/>
          <w:rFonts w:ascii="宋体" w:hAnsi="宋体" w:eastAsia="宋体" w:cs="宋体"/>
          <w:b/>
          <w:bCs/>
          <w:i w:val="0"/>
          <w:caps w:val="0"/>
          <w:spacing w:val="0"/>
          <w:w w:val="100"/>
          <w:kern w:val="2"/>
          <w:sz w:val="52"/>
          <w:szCs w:val="52"/>
          <w:lang w:val="en-US" w:eastAsia="zh-CN" w:bidi="ar-SA"/>
        </w:rPr>
        <w:t>项目</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具</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体</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参</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数</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详</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见</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文</w:t>
      </w:r>
    </w:p>
    <w:p>
      <w:pPr>
        <w:snapToGrid/>
        <w:spacing w:before="0" w:beforeAutospacing="0" w:after="0" w:afterAutospacing="0" w:line="360" w:lineRule="auto"/>
        <w:jc w:val="center"/>
        <w:textAlignment w:val="baseline"/>
        <w:rPr>
          <w:rStyle w:val="12"/>
          <w:rFonts w:ascii="Calibri" w:hAnsi="Calibri" w:eastAsia="宋体"/>
          <w:b w:val="0"/>
          <w:i w:val="0"/>
          <w:caps w:val="0"/>
          <w:spacing w:val="0"/>
          <w:w w:val="100"/>
          <w:kern w:val="2"/>
          <w:sz w:val="24"/>
          <w:szCs w:val="24"/>
          <w:lang w:val="en-US" w:eastAsia="zh-CN" w:bidi="ar-SA"/>
        </w:rPr>
      </w:pPr>
      <w:r>
        <w:rPr>
          <w:rStyle w:val="12"/>
          <w:rFonts w:ascii="宋体" w:hAnsi="宋体" w:eastAsia="宋体" w:cs="宋体"/>
          <w:b/>
          <w:bCs/>
          <w:i w:val="0"/>
          <w:caps w:val="0"/>
          <w:spacing w:val="0"/>
          <w:w w:val="100"/>
          <w:kern w:val="2"/>
          <w:sz w:val="52"/>
          <w:szCs w:val="52"/>
          <w:lang w:val="en-US" w:eastAsia="zh-CN" w:bidi="ar-SA"/>
        </w:rPr>
        <w:t>档</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列</w:t>
      </w:r>
    </w:p>
    <w:p>
      <w:pPr>
        <w:snapToGrid/>
        <w:spacing w:before="0" w:beforeAutospacing="0" w:after="0" w:afterAutospacing="0" w:line="360" w:lineRule="auto"/>
        <w:jc w:val="center"/>
        <w:textAlignment w:val="baseline"/>
        <w:rPr>
          <w:rStyle w:val="12"/>
          <w:rFonts w:ascii="宋体" w:hAnsi="宋体" w:eastAsia="宋体" w:cs="宋体"/>
          <w:b/>
          <w:bCs/>
          <w:i w:val="0"/>
          <w:caps w:val="0"/>
          <w:spacing w:val="0"/>
          <w:w w:val="100"/>
          <w:kern w:val="2"/>
          <w:sz w:val="52"/>
          <w:szCs w:val="52"/>
          <w:lang w:val="en-US" w:eastAsia="zh-CN" w:bidi="ar-SA"/>
        </w:rPr>
      </w:pPr>
      <w:r>
        <w:rPr>
          <w:rStyle w:val="12"/>
          <w:rFonts w:ascii="宋体" w:hAnsi="宋体" w:eastAsia="宋体" w:cs="宋体"/>
          <w:b/>
          <w:bCs/>
          <w:i w:val="0"/>
          <w:caps w:val="0"/>
          <w:spacing w:val="0"/>
          <w:w w:val="100"/>
          <w:kern w:val="2"/>
          <w:sz w:val="52"/>
          <w:szCs w:val="52"/>
          <w:lang w:val="en-US" w:eastAsia="zh-CN" w:bidi="ar-SA"/>
        </w:rPr>
        <w:t>表</w:t>
      </w: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4"/>
          <w:szCs w:val="24"/>
          <w:lang w:val="en-US" w:eastAsia="zh-CN" w:bidi="ar-SA"/>
        </w:rPr>
      </w:pPr>
    </w:p>
    <w:p>
      <w:pPr>
        <w:snapToGrid/>
        <w:spacing w:before="0" w:beforeAutospacing="0" w:after="0" w:afterAutospacing="0" w:line="240" w:lineRule="auto"/>
        <w:jc w:val="center"/>
        <w:textAlignment w:val="baseline"/>
        <w:rPr>
          <w:rStyle w:val="12"/>
          <w:rFonts w:ascii="宋体" w:hAnsi="宋体" w:eastAsia="宋体"/>
          <w:b/>
          <w:i w:val="0"/>
          <w:caps w:val="0"/>
          <w:spacing w:val="30"/>
          <w:w w:val="100"/>
          <w:kern w:val="2"/>
          <w:sz w:val="28"/>
          <w:szCs w:val="28"/>
          <w:lang w:val="en-US" w:eastAsia="zh-CN" w:bidi="ar-SA"/>
        </w:rPr>
      </w:pPr>
      <w:r>
        <w:rPr>
          <w:rStyle w:val="12"/>
          <w:rFonts w:ascii="宋体" w:hAnsi="宋体" w:eastAsia="宋体"/>
          <w:b/>
          <w:i w:val="0"/>
          <w:caps w:val="0"/>
          <w:spacing w:val="30"/>
          <w:w w:val="100"/>
          <w:kern w:val="2"/>
          <w:sz w:val="28"/>
          <w:szCs w:val="28"/>
          <w:lang w:val="en-US" w:eastAsia="zh-CN" w:bidi="ar-SA"/>
        </w:rPr>
        <w:t>日期：2021年</w:t>
      </w:r>
      <w:r>
        <w:rPr>
          <w:rStyle w:val="12"/>
          <w:rFonts w:hint="eastAsia" w:ascii="宋体" w:hAnsi="宋体"/>
          <w:b/>
          <w:i w:val="0"/>
          <w:caps w:val="0"/>
          <w:spacing w:val="30"/>
          <w:w w:val="100"/>
          <w:kern w:val="2"/>
          <w:sz w:val="28"/>
          <w:szCs w:val="28"/>
          <w:lang w:val="en-US" w:eastAsia="zh-CN" w:bidi="ar-SA"/>
        </w:rPr>
        <w:t>10</w:t>
      </w:r>
      <w:r>
        <w:rPr>
          <w:rStyle w:val="12"/>
          <w:rFonts w:ascii="宋体" w:hAnsi="宋体" w:eastAsia="宋体"/>
          <w:b/>
          <w:i w:val="0"/>
          <w:caps w:val="0"/>
          <w:spacing w:val="30"/>
          <w:w w:val="100"/>
          <w:kern w:val="2"/>
          <w:sz w:val="28"/>
          <w:szCs w:val="28"/>
          <w:lang w:val="en-US" w:eastAsia="zh-CN" w:bidi="ar-SA"/>
        </w:rPr>
        <w:t>月</w:t>
      </w:r>
    </w:p>
    <w:p>
      <w:pPr>
        <w:snapToGrid/>
        <w:spacing w:before="0" w:beforeAutospacing="0" w:after="0" w:afterAutospacing="0" w:line="240" w:lineRule="auto"/>
        <w:jc w:val="both"/>
        <w:textAlignment w:val="baseline"/>
        <w:rPr>
          <w:rStyle w:val="12"/>
          <w:rFonts w:ascii="宋体" w:hAnsi="宋体" w:eastAsia="宋体"/>
          <w:b/>
          <w:i w:val="0"/>
          <w:caps w:val="0"/>
          <w:spacing w:val="30"/>
          <w:w w:val="100"/>
          <w:kern w:val="2"/>
          <w:sz w:val="28"/>
          <w:szCs w:val="28"/>
          <w:lang w:val="en-US" w:eastAsia="zh-CN" w:bidi="ar-SA"/>
        </w:rPr>
      </w:pPr>
    </w:p>
    <w:p>
      <w:pPr>
        <w:snapToGrid/>
        <w:spacing w:before="0" w:beforeAutospacing="0" w:after="0" w:afterAutospacing="0" w:line="240" w:lineRule="auto"/>
        <w:jc w:val="both"/>
        <w:textAlignment w:val="baseline"/>
        <w:rPr>
          <w:rStyle w:val="12"/>
          <w:rFonts w:ascii="宋体" w:hAnsi="宋体" w:eastAsia="宋体"/>
          <w:b/>
          <w:i w:val="0"/>
          <w:caps w:val="0"/>
          <w:spacing w:val="30"/>
          <w:w w:val="100"/>
          <w:kern w:val="2"/>
          <w:sz w:val="28"/>
          <w:szCs w:val="28"/>
          <w:lang w:val="en-US" w:eastAsia="zh-CN" w:bidi="ar-SA"/>
        </w:rPr>
      </w:pPr>
    </w:p>
    <w:p>
      <w:pPr>
        <w:snapToGrid/>
        <w:spacing w:before="0" w:beforeAutospacing="0" w:after="0" w:afterAutospacing="0" w:line="240" w:lineRule="auto"/>
        <w:jc w:val="both"/>
        <w:textAlignment w:val="baseline"/>
        <w:rPr>
          <w:rStyle w:val="12"/>
          <w:rFonts w:ascii="宋体" w:hAnsi="宋体" w:eastAsia="宋体"/>
          <w:b/>
          <w:i w:val="0"/>
          <w:caps w:val="0"/>
          <w:spacing w:val="30"/>
          <w:w w:val="100"/>
          <w:kern w:val="2"/>
          <w:sz w:val="28"/>
          <w:szCs w:val="28"/>
          <w:lang w:val="en-US" w:eastAsia="zh-CN" w:bidi="ar-SA"/>
        </w:rPr>
        <w:sectPr>
          <w:pgSz w:w="11906" w:h="16838"/>
          <w:pgMar w:top="1134" w:right="1134" w:bottom="1134" w:left="1134" w:header="851" w:footer="992" w:gutter="0"/>
          <w:lnNumType w:countBy="0"/>
          <w:cols w:space="425" w:num="1"/>
          <w:vAlign w:val="top"/>
          <w:docGrid w:type="lines" w:linePitch="312" w:charSpace="0"/>
        </w:sectPr>
      </w:pPr>
    </w:p>
    <w:p>
      <w:pPr>
        <w:keepLines/>
        <w:pageBreakBefore/>
        <w:snapToGrid/>
        <w:spacing w:before="10" w:beforeAutospacing="0" w:after="10" w:afterAutospacing="0" w:line="360" w:lineRule="auto"/>
        <w:ind w:left="510" w:hanging="227"/>
        <w:jc w:val="both"/>
        <w:textAlignment w:val="baseline"/>
        <w:rPr>
          <w:rStyle w:val="12"/>
          <w:rFonts w:ascii="Calibri" w:hAnsi="Calibri" w:eastAsia="宋体"/>
          <w:b w:val="0"/>
          <w:i w:val="0"/>
          <w:caps w:val="0"/>
          <w:spacing w:val="0"/>
          <w:w w:val="100"/>
          <w:kern w:val="2"/>
          <w:sz w:val="24"/>
          <w:szCs w:val="24"/>
          <w:lang w:val="en-US" w:eastAsia="zh-CN" w:bidi="ar-SA"/>
        </w:rPr>
      </w:pPr>
      <w:r>
        <w:rPr>
          <w:rStyle w:val="12"/>
          <w:rFonts w:ascii="Calibri" w:hAnsi="Calibri" w:eastAsia="宋体"/>
          <w:b w:val="0"/>
          <w:i w:val="0"/>
          <w:caps w:val="0"/>
          <w:spacing w:val="0"/>
          <w:w w:val="100"/>
          <w:kern w:val="2"/>
          <w:sz w:val="24"/>
          <w:szCs w:val="24"/>
          <w:lang w:val="en-US" w:eastAsia="zh-CN" w:bidi="ar-SA"/>
        </w:rPr>
        <w:t>项目设备清单</w:t>
      </w:r>
    </w:p>
    <w:tbl>
      <w:tblPr>
        <w:tblStyle w:val="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2"/>
        <w:gridCol w:w="1114"/>
        <w:gridCol w:w="2501"/>
        <w:gridCol w:w="1478"/>
        <w:gridCol w:w="1246"/>
        <w:gridCol w:w="1378"/>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blHeader/>
          <w:jc w:val="center"/>
        </w:trPr>
        <w:tc>
          <w:tcPr>
            <w:tcW w:w="712"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序号</w:t>
            </w: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left"/>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产品</w:t>
            </w:r>
          </w:p>
        </w:tc>
        <w:tc>
          <w:tcPr>
            <w:tcW w:w="1478"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推荐品牌</w:t>
            </w:r>
          </w:p>
        </w:tc>
        <w:tc>
          <w:tcPr>
            <w:tcW w:w="1246"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数量</w:t>
            </w:r>
          </w:p>
        </w:tc>
        <w:tc>
          <w:tcPr>
            <w:tcW w:w="1378"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单位</w:t>
            </w:r>
          </w:p>
        </w:tc>
        <w:tc>
          <w:tcPr>
            <w:tcW w:w="1425" w:type="dxa"/>
            <w:tcBorders>
              <w:top w:val="single" w:color="000000" w:sz="4" w:space="0"/>
              <w:left w:val="single" w:color="000000" w:sz="4" w:space="0"/>
              <w:bottom w:val="single" w:color="000000" w:sz="4" w:space="0"/>
              <w:right w:val="single" w:color="000000" w:sz="4" w:space="0"/>
            </w:tcBorders>
            <w:shd w:val="clear" w:color="auto" w:fill="7E7E7E"/>
            <w:vAlign w:val="center"/>
          </w:tcPr>
          <w:p>
            <w:pPr>
              <w:snapToGrid/>
              <w:spacing w:before="0" w:beforeAutospacing="0" w:after="0" w:afterAutospacing="0" w:line="24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预算金额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台州肿瘤智安医院监控及网络设备</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2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12"/>
                <w:rFonts w:ascii="宋体" w:hAnsi="宋体" w:eastAsia="宋体"/>
                <w:b w:val="0"/>
                <w:i w:val="0"/>
                <w:caps w:val="0"/>
                <w:color w:val="000000"/>
                <w:spacing w:val="0"/>
                <w:w w:val="100"/>
                <w:kern w:val="0"/>
                <w:sz w:val="21"/>
                <w:szCs w:val="21"/>
                <w:lang w:val="en-US" w:eastAsia="zh-CN"/>
              </w:rPr>
            </w:pPr>
            <w:r>
              <w:rPr>
                <w:rStyle w:val="12"/>
                <w:rFonts w:ascii="宋体" w:hAnsi="宋体" w:eastAsia="宋体"/>
                <w:b w:val="0"/>
                <w:i w:val="0"/>
                <w:caps w:val="0"/>
                <w:color w:val="000000"/>
                <w:spacing w:val="0"/>
                <w:w w:val="100"/>
                <w:kern w:val="0"/>
                <w:sz w:val="21"/>
                <w:szCs w:val="21"/>
                <w:lang w:val="en-US" w:eastAsia="zh-CN"/>
              </w:rPr>
              <w:t>1</w:t>
            </w:r>
          </w:p>
        </w:tc>
        <w:tc>
          <w:tcPr>
            <w:tcW w:w="1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12"/>
                <w:rFonts w:ascii="宋体" w:hAnsi="宋体" w:eastAsia="宋体"/>
                <w:b w:val="0"/>
                <w:i w:val="0"/>
                <w:caps w:val="0"/>
                <w:color w:val="000000"/>
                <w:spacing w:val="0"/>
                <w:w w:val="100"/>
                <w:kern w:val="0"/>
                <w:sz w:val="21"/>
                <w:szCs w:val="21"/>
                <w:lang w:val="en-US" w:eastAsia="zh-CN"/>
              </w:rPr>
            </w:pPr>
            <w:r>
              <w:rPr>
                <w:rStyle w:val="12"/>
                <w:rFonts w:ascii="宋体" w:hAnsi="宋体" w:eastAsia="宋体"/>
                <w:b w:val="0"/>
                <w:i w:val="0"/>
                <w:caps w:val="0"/>
                <w:color w:val="000000"/>
                <w:spacing w:val="0"/>
                <w:w w:val="100"/>
                <w:kern w:val="0"/>
                <w:sz w:val="21"/>
                <w:szCs w:val="21"/>
                <w:lang w:val="en-US" w:eastAsia="zh-CN"/>
              </w:rPr>
              <w:t>批</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spacing w:before="0" w:beforeAutospacing="0" w:after="0" w:afterAutospacing="0" w:line="240" w:lineRule="auto"/>
              <w:jc w:val="center"/>
              <w:textAlignment w:val="center"/>
              <w:rPr>
                <w:rStyle w:val="12"/>
                <w:rFonts w:ascii="宋体" w:hAnsi="宋体" w:eastAsia="宋体"/>
                <w:b w:val="0"/>
                <w:i w:val="0"/>
                <w:caps w:val="0"/>
                <w:color w:val="000000"/>
                <w:spacing w:val="0"/>
                <w:w w:val="100"/>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93" w:beforeAutospacing="0" w:after="93" w:afterAutospacing="0" w:line="240" w:lineRule="auto"/>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企业信用</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3"/>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政府采购严重违法失信行为的企业不能参与本次投标，（以下网址供投标方参考查看）http://www.ccgp.gov.cn/search/cr/。如其他区域政府采购中心网站公告处罚过的商家中标后，我方的付款条款需做出改变。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93" w:beforeAutospacing="0" w:after="93" w:afterAutospacing="0" w:line="240" w:lineRule="auto"/>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技术参数响应</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4"/>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所投产品须完全满足招标文件中技术参数的各项指标；签订合同前提供各类产品设备原厂商售后服务承诺函，同时提供原厂商技术参数偏离表原件；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投标人项目组人员情况</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sz w:val="21"/>
                <w:szCs w:val="21"/>
                <w:lang w:val="zh-TW" w:eastAsia="zh-CN" w:bidi="ar-SA"/>
              </w:rPr>
            </w:pPr>
            <w:r>
              <w:rPr>
                <w:rStyle w:val="12"/>
                <w:rFonts w:ascii="宋体" w:hAnsi="宋体" w:eastAsia="宋体"/>
                <w:b w:val="0"/>
                <w:i w:val="0"/>
                <w:caps w:val="0"/>
                <w:spacing w:val="0"/>
                <w:w w:val="100"/>
                <w:sz w:val="21"/>
                <w:szCs w:val="21"/>
                <w:lang w:val="en-US" w:eastAsia="zh-CN" w:bidi="ar-SA"/>
              </w:rPr>
              <w:t>本次项目建设内容涉及网络安全、运维安全、存储数据安全、软件安全分析等系统建设内容；</w:t>
            </w:r>
          </w:p>
          <w:p>
            <w:pPr>
              <w:numPr>
                <w:ilvl w:val="0"/>
                <w:numId w:val="5"/>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zh-TW" w:eastAsia="zh-TW" w:bidi="ar-SA"/>
              </w:rPr>
            </w:pPr>
            <w:r>
              <w:rPr>
                <w:rStyle w:val="12"/>
                <w:rFonts w:ascii="宋体" w:hAnsi="宋体" w:eastAsia="宋体"/>
                <w:b w:val="0"/>
                <w:i w:val="0"/>
                <w:caps w:val="0"/>
                <w:spacing w:val="0"/>
                <w:w w:val="100"/>
                <w:kern w:val="2"/>
                <w:sz w:val="21"/>
                <w:szCs w:val="21"/>
                <w:lang w:val="zh-TW" w:eastAsia="zh-TW" w:bidi="ar-SA"/>
              </w:rPr>
              <w:t>项目经理同时</w:t>
            </w:r>
            <w:r>
              <w:rPr>
                <w:rStyle w:val="12"/>
                <w:rFonts w:ascii="宋体" w:hAnsi="宋体" w:eastAsia="宋体"/>
                <w:b w:val="0"/>
                <w:i w:val="0"/>
                <w:caps w:val="0"/>
                <w:spacing w:val="0"/>
                <w:w w:val="100"/>
                <w:kern w:val="2"/>
                <w:sz w:val="21"/>
                <w:szCs w:val="21"/>
                <w:lang w:val="en-US" w:eastAsia="zh-CN" w:bidi="ar-SA"/>
              </w:rPr>
              <w:t>俱</w:t>
            </w:r>
            <w:r>
              <w:rPr>
                <w:rStyle w:val="12"/>
                <w:rFonts w:ascii="宋体" w:hAnsi="宋体" w:eastAsia="宋体"/>
                <w:b w:val="0"/>
                <w:i w:val="0"/>
                <w:caps w:val="0"/>
                <w:spacing w:val="0"/>
                <w:w w:val="100"/>
                <w:kern w:val="2"/>
                <w:sz w:val="21"/>
                <w:szCs w:val="21"/>
                <w:lang w:val="zh-TW" w:eastAsia="zh-TW" w:bidi="ar-SA"/>
              </w:rPr>
              <w:t>备</w:t>
            </w:r>
            <w:r>
              <w:rPr>
                <w:rStyle w:val="12"/>
                <w:rFonts w:ascii="宋体" w:hAnsi="宋体" w:eastAsia="宋体"/>
                <w:b w:val="0"/>
                <w:i w:val="0"/>
                <w:caps w:val="0"/>
                <w:spacing w:val="0"/>
                <w:w w:val="100"/>
                <w:kern w:val="2"/>
                <w:sz w:val="21"/>
                <w:szCs w:val="21"/>
                <w:lang w:val="en-US" w:eastAsia="zh-CN" w:bidi="ar-SA"/>
              </w:rPr>
              <w:t>华三网络认证工程师和注册信息安全专业人员CISP-CISE证书</w:t>
            </w:r>
            <w:r>
              <w:rPr>
                <w:rStyle w:val="12"/>
                <w:rFonts w:ascii="宋体" w:hAnsi="宋体" w:eastAsia="宋体"/>
                <w:b w:val="0"/>
                <w:i w:val="0"/>
                <w:caps w:val="0"/>
                <w:spacing w:val="0"/>
                <w:w w:val="100"/>
                <w:kern w:val="2"/>
                <w:sz w:val="21"/>
                <w:szCs w:val="21"/>
                <w:lang w:val="zh-TW" w:eastAsia="zh-TW" w:bidi="ar-SA"/>
              </w:rPr>
              <w:t>；</w:t>
            </w:r>
          </w:p>
          <w:p>
            <w:pPr>
              <w:numPr>
                <w:ilvl w:val="0"/>
                <w:numId w:val="5"/>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TW" w:bidi="ar-SA"/>
              </w:rPr>
              <w:t>项目</w:t>
            </w:r>
            <w:r>
              <w:rPr>
                <w:rStyle w:val="12"/>
                <w:rFonts w:ascii="宋体" w:hAnsi="宋体" w:eastAsia="宋体"/>
                <w:b w:val="0"/>
                <w:i w:val="0"/>
                <w:caps w:val="0"/>
                <w:spacing w:val="0"/>
                <w:w w:val="100"/>
                <w:kern w:val="2"/>
                <w:sz w:val="21"/>
                <w:szCs w:val="21"/>
                <w:lang w:val="en-US" w:eastAsia="zh-CN" w:bidi="ar-SA"/>
              </w:rPr>
              <w:t>组</w:t>
            </w:r>
            <w:r>
              <w:rPr>
                <w:rStyle w:val="12"/>
                <w:rFonts w:ascii="宋体" w:hAnsi="宋体" w:eastAsia="宋体"/>
                <w:b w:val="0"/>
                <w:i w:val="0"/>
                <w:caps w:val="0"/>
                <w:spacing w:val="0"/>
                <w:w w:val="100"/>
                <w:kern w:val="2"/>
                <w:sz w:val="21"/>
                <w:szCs w:val="21"/>
                <w:lang w:val="en-US" w:eastAsia="zh-TW" w:bidi="ar-SA"/>
              </w:rPr>
              <w:t>成员中具有</w:t>
            </w:r>
            <w:r>
              <w:rPr>
                <w:rStyle w:val="12"/>
                <w:rFonts w:ascii="宋体" w:hAnsi="宋体" w:eastAsia="宋体"/>
                <w:b w:val="0"/>
                <w:i w:val="0"/>
                <w:caps w:val="0"/>
                <w:spacing w:val="0"/>
                <w:w w:val="100"/>
                <w:kern w:val="2"/>
                <w:sz w:val="21"/>
                <w:szCs w:val="21"/>
                <w:lang w:val="en-US" w:eastAsia="zh-CN" w:bidi="ar-SA"/>
              </w:rPr>
              <w:t>中级网络工程师（人社颁发）、智能化系统工程师；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sz w:val="21"/>
                <w:szCs w:val="21"/>
                <w:lang w:val="en-US" w:eastAsia="zh-CN" w:bidi="ar-SA"/>
              </w:rPr>
              <w:t>售后服务</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6"/>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签定合同时提供投标人对整个项目的售后服务承诺；</w:t>
            </w:r>
          </w:p>
          <w:p>
            <w:pPr>
              <w:numPr>
                <w:ilvl w:val="0"/>
                <w:numId w:val="6"/>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售后服务方案明确、服务保障明确、保障措施到位、维护期内技术支持完善、维护团队能力强（拥有网络认证工程师，安全认证工程师）</w:t>
            </w:r>
          </w:p>
          <w:p>
            <w:pPr>
              <w:numPr>
                <w:ilvl w:val="0"/>
                <w:numId w:val="6"/>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为保证良好的售后服务，本项目仅限台州市地区供应商，中标品牌且在温岭市或者相近地区设有原厂售后服务站（提供营业执照、社保等证明）。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sz w:val="21"/>
                <w:szCs w:val="21"/>
                <w:lang w:val="en-US" w:eastAsia="zh-CN" w:bidi="ar-SA"/>
              </w:rPr>
            </w:pPr>
            <w:r>
              <w:rPr>
                <w:rStyle w:val="12"/>
                <w:rFonts w:ascii="宋体" w:hAnsi="宋体" w:eastAsia="宋体"/>
                <w:b w:val="0"/>
                <w:i w:val="0"/>
                <w:caps w:val="0"/>
                <w:spacing w:val="0"/>
                <w:w w:val="100"/>
                <w:sz w:val="21"/>
                <w:szCs w:val="21"/>
                <w:lang w:val="en-US" w:eastAsia="zh-CN" w:bidi="ar-SA"/>
              </w:rPr>
              <w:t>实施要求</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7"/>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包括系统供货、验货、安装调试、试运行、测试等内容，以及组织机构、工作程序和步骤、管理和协调方法等。</w:t>
            </w:r>
          </w:p>
          <w:p>
            <w:pPr>
              <w:numPr>
                <w:ilvl w:val="0"/>
                <w:numId w:val="7"/>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spacing w:val="0"/>
                <w:w w:val="100"/>
                <w:kern w:val="2"/>
                <w:sz w:val="21"/>
                <w:szCs w:val="21"/>
                <w:lang w:val="en-US" w:eastAsia="zh-CN" w:bidi="ar-SA"/>
              </w:rPr>
              <w:t>询标结束后7天内提供所投产品样机进行功能性满足测试。若测试无法满足采购方采购要求，采购方有权拒绝签订合同，并取消本次采购，中标人须承担违约责任。</w:t>
            </w:r>
          </w:p>
          <w:p>
            <w:pPr>
              <w:numPr>
                <w:ilvl w:val="0"/>
                <w:numId w:val="7"/>
              </w:numPr>
              <w:snapToGrid w:val="0"/>
              <w:spacing w:before="93" w:beforeAutospacing="0" w:after="93" w:afterAutospacing="0" w:line="240" w:lineRule="auto"/>
              <w:ind w:left="425" w:hanging="425"/>
              <w:jc w:val="left"/>
              <w:textAlignment w:val="baseline"/>
              <w:rPr>
                <w:rStyle w:val="12"/>
                <w:rFonts w:ascii="宋体" w:hAnsi="宋体" w:eastAsia="宋体"/>
                <w:b w:val="0"/>
                <w:i w:val="0"/>
                <w:caps w:val="0"/>
                <w:spacing w:val="0"/>
                <w:w w:val="100"/>
                <w:kern w:val="2"/>
                <w:sz w:val="21"/>
                <w:szCs w:val="21"/>
                <w:lang w:val="en-US" w:eastAsia="zh-CN" w:bidi="ar-SA"/>
              </w:rPr>
            </w:pPr>
            <w:r>
              <w:rPr>
                <w:rStyle w:val="12"/>
                <w:rFonts w:ascii="宋体" w:hAnsi="宋体" w:eastAsia="宋体"/>
                <w:b w:val="0"/>
                <w:i w:val="0"/>
                <w:caps w:val="0"/>
                <w:color w:val="000000"/>
                <w:spacing w:val="0"/>
                <w:w w:val="100"/>
                <w:kern w:val="0"/>
                <w:sz w:val="21"/>
                <w:szCs w:val="21"/>
                <w:lang w:val="en-US" w:eastAsia="zh-CN"/>
              </w:rPr>
              <w:t>该批货物需厂家直接发货到</w:t>
            </w:r>
            <w:r>
              <w:rPr>
                <w:rStyle w:val="12"/>
                <w:rFonts w:ascii="宋体" w:hAnsi="宋体" w:eastAsia="宋体" w:cs="宋体"/>
                <w:b/>
                <w:bCs/>
                <w:i w:val="0"/>
                <w:caps w:val="0"/>
                <w:color w:val="000000"/>
                <w:spacing w:val="0"/>
                <w:w w:val="100"/>
                <w:kern w:val="0"/>
                <w:sz w:val="21"/>
                <w:szCs w:val="21"/>
                <w:highlight w:val="yellow"/>
                <w:lang w:val="en-US" w:eastAsia="zh-CN"/>
              </w:rPr>
              <w:t>台州市肿瘤医院</w:t>
            </w:r>
            <w:r>
              <w:rPr>
                <w:rStyle w:val="12"/>
                <w:rFonts w:ascii="宋体" w:hAnsi="宋体" w:eastAsia="宋体"/>
                <w:b w:val="0"/>
                <w:i w:val="0"/>
                <w:caps w:val="0"/>
                <w:color w:val="000000"/>
                <w:spacing w:val="0"/>
                <w:w w:val="100"/>
                <w:kern w:val="0"/>
                <w:sz w:val="21"/>
                <w:szCs w:val="21"/>
                <w:lang w:val="en-US" w:eastAsia="zh-CN"/>
              </w:rPr>
              <w:t>，要求货物原封原包装，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sz w:val="21"/>
                <w:szCs w:val="21"/>
                <w:lang w:val="en-US" w:eastAsia="zh-CN" w:bidi="ar-SA"/>
              </w:rPr>
            </w:pPr>
            <w:r>
              <w:rPr>
                <w:rStyle w:val="12"/>
                <w:rFonts w:ascii="宋体" w:hAnsi="宋体" w:eastAsia="宋体"/>
                <w:b w:val="0"/>
                <w:i w:val="0"/>
                <w:caps w:val="0"/>
                <w:spacing w:val="0"/>
                <w:w w:val="100"/>
                <w:sz w:val="21"/>
                <w:szCs w:val="21"/>
                <w:lang w:val="en-US" w:eastAsia="zh-CN" w:bidi="ar-SA"/>
              </w:rPr>
              <w:t>交货时间</w:t>
            </w:r>
          </w:p>
        </w:tc>
        <w:tc>
          <w:tcPr>
            <w:tcW w:w="80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snapToGrid w:val="0"/>
              <w:spacing w:before="93" w:beforeAutospacing="0" w:after="93" w:afterAutospacing="0" w:line="240" w:lineRule="auto"/>
              <w:jc w:val="both"/>
              <w:textAlignment w:val="baseline"/>
              <w:rPr>
                <w:rStyle w:val="12"/>
                <w:rFonts w:ascii="宋体" w:hAnsi="宋体" w:eastAsia="宋体"/>
                <w:b w:val="0"/>
                <w:i w:val="0"/>
                <w:caps w:val="0"/>
                <w:spacing w:val="0"/>
                <w:w w:val="100"/>
                <w:sz w:val="21"/>
                <w:szCs w:val="21"/>
                <w:lang w:val="en-US" w:eastAsia="zh-CN" w:bidi="ar-SA"/>
              </w:rPr>
            </w:pPr>
            <w:r>
              <w:rPr>
                <w:rStyle w:val="12"/>
                <w:rFonts w:ascii="宋体" w:hAnsi="宋体" w:eastAsia="宋体"/>
                <w:b w:val="0"/>
                <w:i w:val="0"/>
                <w:caps w:val="0"/>
                <w:spacing w:val="0"/>
                <w:w w:val="100"/>
                <w:sz w:val="21"/>
                <w:szCs w:val="21"/>
                <w:lang w:val="en-US" w:eastAsia="zh-CN" w:bidi="ar-SA"/>
              </w:rPr>
              <w:t>合同签订后30天内完成交货、安装、实施。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numPr>
                <w:ilvl w:val="0"/>
                <w:numId w:val="2"/>
              </w:numPr>
              <w:snapToGrid/>
              <w:spacing w:before="0" w:beforeAutospacing="0" w:after="0" w:afterAutospacing="0" w:line="240" w:lineRule="auto"/>
              <w:ind w:left="200" w:hanging="20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914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93" w:beforeAutospacing="0" w:after="93" w:afterAutospacing="0" w:line="240" w:lineRule="auto"/>
              <w:jc w:val="left"/>
              <w:textAlignment w:val="baseline"/>
              <w:rPr>
                <w:rStyle w:val="12"/>
                <w:rFonts w:ascii="Calibri" w:hAnsi="Calibri" w:eastAsia="宋体" w:cs="Times New Roman"/>
                <w:b/>
                <w:bCs/>
                <w:i w:val="0"/>
                <w:caps w:val="0"/>
                <w:spacing w:val="0"/>
                <w:w w:val="100"/>
                <w:kern w:val="2"/>
                <w:sz w:val="24"/>
                <w:szCs w:val="24"/>
                <w:lang w:val="en-US" w:eastAsia="zh-CN" w:bidi="ar-SA"/>
              </w:rPr>
            </w:pPr>
            <w:r>
              <w:rPr>
                <w:rStyle w:val="12"/>
                <w:rFonts w:ascii="Calibri" w:hAnsi="Calibri" w:eastAsia="宋体" w:cs="Times New Roman"/>
                <w:b/>
                <w:bCs/>
                <w:i w:val="0"/>
                <w:caps w:val="0"/>
                <w:spacing w:val="0"/>
                <w:w w:val="100"/>
                <w:kern w:val="2"/>
                <w:sz w:val="24"/>
                <w:szCs w:val="24"/>
                <w:lang w:val="en-US" w:eastAsia="zh-CN" w:bidi="ar-SA"/>
              </w:rPr>
              <w:t>注：</w:t>
            </w:r>
          </w:p>
          <w:p>
            <w:pPr>
              <w:numPr>
                <w:ilvl w:val="0"/>
                <w:numId w:val="8"/>
              </w:numPr>
              <w:snapToGrid w:val="0"/>
              <w:spacing w:before="93" w:beforeAutospacing="0" w:after="93" w:afterAutospacing="0" w:line="240" w:lineRule="auto"/>
              <w:ind w:left="425" w:hanging="425"/>
              <w:jc w:val="left"/>
              <w:textAlignment w:val="baseline"/>
              <w:rPr>
                <w:rStyle w:val="12"/>
                <w:rFonts w:ascii="宋体" w:hAnsi="宋体" w:eastAsia="宋体" w:cs="宋体"/>
                <w:b/>
                <w:bCs/>
                <w:i w:val="0"/>
                <w:caps w:val="0"/>
                <w:spacing w:val="0"/>
                <w:w w:val="100"/>
                <w:kern w:val="2"/>
                <w:sz w:val="21"/>
                <w:szCs w:val="21"/>
                <w:lang w:val="en-US" w:eastAsia="zh-CN" w:bidi="ar-SA"/>
              </w:rPr>
            </w:pPr>
            <w:r>
              <w:rPr>
                <w:rStyle w:val="12"/>
                <w:rFonts w:ascii="宋体" w:hAnsi="宋体" w:eastAsia="宋体" w:cs="宋体"/>
                <w:b/>
                <w:bCs/>
                <w:i w:val="0"/>
                <w:caps w:val="0"/>
                <w:spacing w:val="0"/>
                <w:w w:val="100"/>
                <w:kern w:val="2"/>
                <w:sz w:val="21"/>
                <w:szCs w:val="21"/>
                <w:lang w:val="en-US" w:eastAsia="zh-CN" w:bidi="ar-SA"/>
              </w:rPr>
              <w:t>签订合同前，提供产品设备原厂商售后服务承诺函，技术参数中要求提供的相关证明材料必须在合同签订之前提供给采购方确认。投标人注意，投标人要认真查阅每一条款及要求，因误读而造成中标后无法履约的，中标人须承担违约责任。</w:t>
            </w:r>
          </w:p>
          <w:p>
            <w:pPr>
              <w:numPr>
                <w:ilvl w:val="0"/>
                <w:numId w:val="8"/>
              </w:numPr>
              <w:snapToGrid w:val="0"/>
              <w:spacing w:before="93" w:beforeAutospacing="0" w:after="93" w:afterAutospacing="0" w:line="240" w:lineRule="auto"/>
              <w:ind w:left="425" w:hanging="425"/>
              <w:jc w:val="left"/>
              <w:textAlignment w:val="baseline"/>
              <w:rPr>
                <w:rStyle w:val="12"/>
                <w:rFonts w:ascii="Calibri" w:hAnsi="Calibri" w:eastAsia="微软雅黑"/>
                <w:b w:val="0"/>
                <w:i w:val="0"/>
                <w:caps w:val="0"/>
                <w:spacing w:val="0"/>
                <w:w w:val="100"/>
                <w:kern w:val="2"/>
                <w:sz w:val="24"/>
                <w:szCs w:val="24"/>
                <w:lang w:val="en-US" w:eastAsia="zh-CN" w:bidi="ar-SA"/>
              </w:rPr>
            </w:pPr>
            <w:r>
              <w:rPr>
                <w:rStyle w:val="12"/>
                <w:rFonts w:ascii="宋体" w:hAnsi="宋体" w:eastAsia="宋体" w:cs="宋体"/>
                <w:b/>
                <w:bCs/>
                <w:i w:val="0"/>
                <w:caps w:val="0"/>
                <w:spacing w:val="0"/>
                <w:w w:val="100"/>
                <w:kern w:val="2"/>
                <w:sz w:val="21"/>
                <w:szCs w:val="21"/>
                <w:lang w:val="en-US" w:eastAsia="zh-CN" w:bidi="ar-SA"/>
              </w:rPr>
              <w:t>设备安装位置由业主指定，施工过程中允许适当调整位置；包含安装、调试及运输到安装地点的所需的所有服务费用，以及项目施工过程中所需要的工具、配件、线缆、耗材（数量需以满足本工程安装为前提，具体数量自行计算），均由中标商负责提供，采购人不再支付任何额外费用。</w:t>
            </w:r>
          </w:p>
        </w:tc>
      </w:tr>
    </w:tbl>
    <w:p>
      <w:pPr>
        <w:pStyle w:val="6"/>
        <w:keepLines/>
        <w:pageBreakBefore/>
        <w:numPr>
          <w:ilvl w:val="0"/>
          <w:numId w:val="1"/>
        </w:numPr>
        <w:snapToGrid/>
        <w:spacing w:before="40" w:beforeAutospacing="0" w:after="40" w:afterAutospacing="0" w:line="360" w:lineRule="auto"/>
        <w:ind w:left="510" w:hanging="227"/>
        <w:jc w:val="both"/>
        <w:textAlignment w:val="baseline"/>
        <w:rPr>
          <w:rStyle w:val="12"/>
          <w:rFonts w:ascii="Calibri" w:hAnsi="Calibri" w:eastAsia="宋体"/>
          <w:b/>
          <w:i w:val="0"/>
          <w:caps w:val="0"/>
          <w:spacing w:val="0"/>
          <w:w w:val="100"/>
          <w:kern w:val="44"/>
          <w:sz w:val="32"/>
          <w:szCs w:val="24"/>
          <w:lang w:val="en-US" w:eastAsia="zh-CN" w:bidi="ar-SA"/>
        </w:rPr>
      </w:pPr>
      <w:r>
        <w:rPr>
          <w:rStyle w:val="12"/>
          <w:rFonts w:ascii="Calibri" w:hAnsi="Calibri" w:eastAsia="宋体"/>
          <w:b/>
          <w:i w:val="0"/>
          <w:caps w:val="0"/>
          <w:spacing w:val="0"/>
          <w:w w:val="100"/>
          <w:kern w:val="44"/>
          <w:sz w:val="24"/>
          <w:szCs w:val="24"/>
          <w:lang w:val="en-US" w:eastAsia="zh-CN" w:bidi="ar-SA"/>
        </w:rPr>
        <w:t>项目参数及要求</w:t>
      </w:r>
    </w:p>
    <w:p>
      <w:pPr>
        <w:pStyle w:val="7"/>
        <w:keepLines/>
        <w:numPr>
          <w:ilvl w:val="1"/>
          <w:numId w:val="1"/>
        </w:numPr>
        <w:snapToGrid/>
        <w:spacing w:before="40" w:beforeAutospacing="0" w:after="40" w:afterAutospacing="0" w:line="360" w:lineRule="auto"/>
        <w:ind w:left="1276" w:hanging="567"/>
        <w:jc w:val="both"/>
        <w:textAlignment w:val="baseline"/>
        <w:rPr>
          <w:rStyle w:val="12"/>
          <w:rFonts w:ascii="Arial" w:hAnsi="Arial" w:eastAsia="宋体"/>
          <w:b/>
          <w:i w:val="0"/>
          <w:caps w:val="0"/>
          <w:spacing w:val="0"/>
          <w:w w:val="100"/>
          <w:kern w:val="2"/>
          <w:sz w:val="24"/>
          <w:szCs w:val="24"/>
          <w:lang w:val="en-US" w:eastAsia="zh-CN" w:bidi="ar-SA"/>
        </w:rPr>
      </w:pPr>
      <w:r>
        <w:rPr>
          <w:rStyle w:val="12"/>
          <w:rFonts w:ascii="Arial" w:hAnsi="Arial" w:eastAsia="宋体"/>
          <w:b/>
          <w:i w:val="0"/>
          <w:caps w:val="0"/>
          <w:spacing w:val="0"/>
          <w:w w:val="100"/>
          <w:kern w:val="2"/>
          <w:sz w:val="24"/>
          <w:szCs w:val="24"/>
          <w:lang w:val="en-US" w:eastAsia="zh-CN" w:bidi="ar-SA"/>
        </w:rPr>
        <w:t>监控系统</w:t>
      </w:r>
    </w:p>
    <w:tbl>
      <w:tblPr>
        <w:tblStyle w:val="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8"/>
        <w:gridCol w:w="1151"/>
        <w:gridCol w:w="6499"/>
        <w:gridCol w:w="765"/>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blHeader/>
          <w:jc w:val="center"/>
        </w:trPr>
        <w:tc>
          <w:tcPr>
            <w:tcW w:w="718"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both"/>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序号</w:t>
            </w:r>
          </w:p>
        </w:tc>
        <w:tc>
          <w:tcPr>
            <w:tcW w:w="1151"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both"/>
              <w:textAlignment w:val="baseline"/>
              <w:rPr>
                <w:rStyle w:val="12"/>
                <w:rFonts w:ascii="宋体" w:hAnsi="宋体" w:eastAsia="宋体"/>
                <w:b w:val="0"/>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指标项</w:t>
            </w:r>
          </w:p>
        </w:tc>
        <w:tc>
          <w:tcPr>
            <w:tcW w:w="6499"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both"/>
              <w:textAlignment w:val="baseline"/>
              <w:rPr>
                <w:rStyle w:val="12"/>
                <w:rFonts w:ascii="宋体" w:hAnsi="宋体" w:eastAsia="宋体"/>
                <w:b w:val="0"/>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技术性能详细描述（以下参数需全部满足，否则采购方有权拒收货物并拒签合同）</w:t>
            </w:r>
          </w:p>
        </w:tc>
        <w:tc>
          <w:tcPr>
            <w:tcW w:w="765"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both"/>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单位</w:t>
            </w:r>
          </w:p>
        </w:tc>
        <w:tc>
          <w:tcPr>
            <w:tcW w:w="721" w:type="dxa"/>
            <w:tcBorders>
              <w:top w:val="single" w:color="000000" w:sz="4" w:space="0"/>
              <w:left w:val="single" w:color="000000" w:sz="4" w:space="0"/>
              <w:bottom w:val="single" w:color="000000" w:sz="4" w:space="0"/>
              <w:right w:val="single" w:color="000000" w:sz="4" w:space="0"/>
            </w:tcBorders>
            <w:shd w:val="clear" w:color="auto" w:fill="548DD4"/>
            <w:vAlign w:val="center"/>
          </w:tcPr>
          <w:p>
            <w:pPr>
              <w:snapToGrid/>
              <w:spacing w:before="0" w:beforeAutospacing="0" w:after="0" w:afterAutospacing="0" w:line="360" w:lineRule="auto"/>
              <w:jc w:val="center"/>
              <w:textAlignment w:val="baseline"/>
              <w:rPr>
                <w:rStyle w:val="5"/>
                <w:rFonts w:ascii="宋体" w:hAnsi="宋体" w:eastAsia="宋体" w:cs="宋体"/>
                <w:b/>
                <w:bCs/>
                <w:i w:val="0"/>
                <w:caps w:val="0"/>
                <w:spacing w:val="0"/>
                <w:w w:val="100"/>
                <w:kern w:val="2"/>
                <w:sz w:val="21"/>
                <w:szCs w:val="21"/>
                <w:lang w:val="en-US" w:eastAsia="zh-CN" w:bidi="ar-SA"/>
              </w:rPr>
            </w:pPr>
            <w:r>
              <w:rPr>
                <w:rStyle w:val="5"/>
                <w:rFonts w:ascii="宋体" w:hAnsi="宋体" w:eastAsia="宋体" w:cs="宋体"/>
                <w:b/>
                <w:bCs/>
                <w:i w:val="0"/>
                <w:caps w:val="0"/>
                <w:spacing w:val="0"/>
                <w:w w:val="100"/>
                <w:kern w:val="2"/>
                <w:sz w:val="21"/>
                <w:szCs w:val="21"/>
                <w:lang w:val="en-US" w:eastAsia="zh-CN" w:bidi="ar-SA"/>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400万人脸半球</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分辨率设置为2560×1440@25fps，分辨力不小于1400TVL。</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具有不小于1/1.8"靶面尺寸，像元尺寸不小于2.9um×2.9um。</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★内置GPU芯片（提供公安部检验报告复印件并加盖原厂公章)；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内置2个麦克风、1个扬声器。</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支持MD5、SHA256加密算法。</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最低照度彩色不大于0.0002 lx，黑白不大于0.0001 lx。</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宽动态能力不小于120dB。</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周界防范功能，当区域入侵、越界侦测、进入区域、离开区域报警布防开启后，出现行人、非机动车、机动车目标时能触发报警，当检测区域中篮球滚动、小狗移动、树叶晃动及光线明暗变化时不会触发报警（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支持检出两眼瞳距40像素点以上的人脸图片。</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★支持单场景同时检出不少于30张人脸图片，并支持面部跟踪（提供公安部检验报告复印件并加盖原厂公章)；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人脸检出率不小于99%。</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需支持本地SD卡存储，最大支持128G。</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具有1个RJ45网络接口，2路音频输入，1路音频输出，3路报警输入，2路报警输出，1个RS485接口，1个DC12V输出接口。</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★支持数据感知功能，在IE 浏览器下，重启事件记录可包括正常重启和异常重启2种类型。正常重启可记录重启的时间、服务类型、用户名、IP/域名信息；异常重启可记录重启时间、异常类型信息（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★支持数据感知功能，可同时支持10路客户端和5路web端事件布防，设备在布防时间段内主动上传感知数据，断网重连后，报警信息与报警图片可继续上传（提供公安部检验报告复印件并加盖原厂公章)；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400万人脸车辆筒机</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分辨率设置为2560×1440@25fps，分辨力不小于1400TVL。</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具有不小于1/1.8"靶面尺寸，像元尺寸不小于2.9um×2.9um。</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内置GPU芯片。</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★内置混合补光灯，可对红外灯及白光灯功率进行调节（提供公安部检验报告复印件并加盖原厂公章)；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最低照度彩色不大于0.0002 lx，黑白不大于0.0001 lx。</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宽动态能力不小于120dB。</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★支持混合抓拍模式，可同时对行人、非机动车、机动车进行检测、跟踪及抓拍（提供公安部检验报告复印件并加盖原厂公章)；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支持行人、非机动车属性提取。</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★支持单场景同时检出不少于40张人脸图片，并支持面部跟踪（提供公安部检验报告复印件并加盖原厂公章)；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★支持数据感知功能，在IE 浏览器下，重启事件记录可包括正常重启和异常重启2种类型。正常重启可记录重启的时间、服务类型、用户名、IP/域名信息；异常重启可记录重启时间、异常类型信息（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★支持数据感知功能，可同时支持10路客户端和5路web端事件布防，设备在布防时间段内主动上传感知数据，断网重连后，报警信息与报警图片可继续上传（提供公安部检验报告复印件并加盖原厂公章)；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人脸超脑</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具有2个HDMI接口、1个VGA接口、4个RJ45网络接口、2个USB2.0接口、2个USB3.0接口、1个RS232接口、1个RS485接口（可接RS485键盘）、1个eSata接口、1路音频输入接口、1路音频输出接口；48路报警输入接口（需选配）、24路报警输出接口（需选配）、可内置16个SATA接口硬盘。</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32路视频流人脸识别和64路图片流人脸识别；具有3个GPU，单个GPU支持30张/秒人脸比对报警，包括人脸比对成功、人脸比对失败、高频次报警和陌生人报警，单个GPU人脸库建模速度不低于38张/秒（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对视频中人员、车辆目标进行结构化识别、可提取出人体属性（性别、衣服颜色、戴眼镜、背包、骑车）、车辆属性（车辆品牌、车辆颜色、车辆类型、车牌号）。支持24路实时结构化分析功能（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★支持64个人脸库，库容50万张人脸图片（提供公安部检验报告复印件并加盖原厂公章)；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硬盘</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海康定制盘 3.5英寸 6TB  128M SATA3 6Gb/s</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个</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高空抛物摄像机</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具有400万像素 CMOS传感器。</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具有不小于1/1.8"靶面尺寸。</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★内置GPU芯片（提供公安部检验报告复印件并加盖原厂公章)；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光圈大小为F1.0±5%。</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最低照度彩色不大于0.0002 lx，黑白不大于0.0001 lx。</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镜头前盖玻璃加热功能，内置温度传感器，当温度低于设定阈值时，可开启加热片，去除玻璃上的水、冰、雪、雾类附着物，可根据环境温度自动调整加热功率（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镜头前盖采用增强透光玻璃，透过率不小于96%。</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需支持IP67防尘防水、IK10防暴等级。</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★支持高空抛物检测功能，可检测如垃圾袋、纸盒、矿泉水瓶等，可抓图并发出报警提示（提供公安部检验报告复印件并加盖原厂公章)；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★支持高空抛物抗扰功能，当出现非从高处落向低处的物体，不产生报警提示信息（提供公安部检验报告复印件并加盖原厂公章)；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★高空抛物检测误报率≤1%（提供公安部检验报告复印件并加盖原厂公章)；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设备默认不开启telnet、ftp和tftp服务，对未使用的服务及端口应默认关闭。</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轻智能超脑</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具有2个HDMI接口、2个VGA接口、2个RJ45网络接口、2个USB2.0接口、1个USB3.0接口、16路报警输入接口、8路报警输出接口，可内置8块SATA接口硬盘（以公安部检测报告为准）</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本地预览权限的配置，设置权限后的通道只有登录后才会出现预览画面；支持远程预览加密，只有输入密钥才能解开视频。并支持码流加密；WEB界面远程登录设备，30分钟无操作，设备自动退出登录；可设置远程访问IP地址和MAC地址黑白名单；WEB端可设置开启HTTPS安全链接、SSH（提供公安部检验报告复印件并加盖原厂公章)；</w:t>
            </w:r>
            <w:r>
              <w:rPr>
                <w:rStyle w:val="12"/>
                <w:rFonts w:ascii="等线" w:hAnsi="等线" w:eastAsia="等线"/>
                <w:b w:val="0"/>
                <w:i w:val="0"/>
                <w:iCs w:val="0"/>
                <w:caps w:val="0"/>
                <w:color w:val="000000"/>
                <w:spacing w:val="0"/>
                <w:w w:val="100"/>
                <w:kern w:val="0"/>
                <w:sz w:val="22"/>
                <w:szCs w:val="22"/>
                <w:lang w:val="en-US" w:eastAsia="zh-CN"/>
              </w:rPr>
              <w:br w:type="textWrapping"/>
            </w:r>
            <w:r>
              <w:rPr>
                <w:rStyle w:val="12"/>
                <w:rFonts w:ascii="等线" w:hAnsi="等线" w:eastAsia="等线"/>
                <w:b w:val="0"/>
                <w:i w:val="0"/>
                <w:iCs w:val="0"/>
                <w:caps w:val="0"/>
                <w:color w:val="000000"/>
                <w:spacing w:val="0"/>
                <w:w w:val="100"/>
                <w:kern w:val="0"/>
                <w:sz w:val="22"/>
                <w:szCs w:val="22"/>
                <w:lang w:val="en-US" w:eastAsia="zh-CN"/>
              </w:rPr>
              <w:t>★支持报警事件、异常事件实时计数提醒，并以图标形式在监控界面上提醒用户。用户可以点击报警图标，查看报警详情列表，可在列表中快速查看报警关联的录像。当有新事件发生时计数自动累加，当用户查看后计数自动清零（提供公安部检验报告复印件并加盖原厂公章)；</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台</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硬盘</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海康定制盘 3.5英寸 6TB  128M SATA3 6Gb/s</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0"/>
                <w:sz w:val="22"/>
                <w:szCs w:val="22"/>
                <w:lang w:val="en-US" w:eastAsia="zh-CN"/>
              </w:rPr>
            </w:pPr>
            <w:r>
              <w:rPr>
                <w:rStyle w:val="12"/>
                <w:rFonts w:ascii="等线" w:hAnsi="等线" w:eastAsia="等线"/>
                <w:b w:val="0"/>
                <w:i w:val="0"/>
                <w:iCs w:val="0"/>
                <w:caps w:val="0"/>
                <w:color w:val="000000"/>
                <w:spacing w:val="0"/>
                <w:w w:val="100"/>
                <w:kern w:val="0"/>
                <w:sz w:val="22"/>
                <w:szCs w:val="22"/>
                <w:lang w:val="en-US" w:eastAsia="zh-CN"/>
              </w:rPr>
              <w:t>个</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0"/>
                <w:sz w:val="22"/>
                <w:szCs w:val="22"/>
                <w:lang w:val="en-US" w:eastAsia="zh-CN"/>
              </w:rPr>
            </w:pPr>
            <w:r>
              <w:rPr>
                <w:rStyle w:val="12"/>
                <w:rFonts w:ascii="等线" w:hAnsi="等线" w:eastAsia="等线"/>
                <w:b w:val="0"/>
                <w:i w:val="0"/>
                <w:iCs w:val="0"/>
                <w:caps w:val="0"/>
                <w:color w:val="000000"/>
                <w:spacing w:val="0"/>
                <w:w w:val="100"/>
                <w:kern w:val="0"/>
                <w:sz w:val="22"/>
                <w:szCs w:val="2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网线</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海康威视六类网线</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箱</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2"/>
                <w:sz w:val="22"/>
                <w:szCs w:val="22"/>
                <w:lang w:val="en-US" w:eastAsia="zh-CN"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电源线</w:t>
            </w:r>
          </w:p>
        </w:tc>
        <w:tc>
          <w:tcPr>
            <w:tcW w:w="649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米</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PVC</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25PVC管及配件，根据实际情况</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批</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360" w:lineRule="auto"/>
              <w:ind w:left="0" w:leftChars="0" w:firstLineChars="0"/>
              <w:jc w:val="center"/>
              <w:textAlignment w:val="baseline"/>
              <w:rPr>
                <w:rStyle w:val="12"/>
                <w:rFonts w:ascii="宋体" w:hAnsi="宋体" w:eastAsia="宋体"/>
                <w:b w:val="0"/>
                <w:i w:val="0"/>
                <w:caps w:val="0"/>
                <w:spacing w:val="0"/>
                <w:w w:val="100"/>
                <w:kern w:val="2"/>
                <w:sz w:val="21"/>
                <w:szCs w:val="21"/>
                <w:lang w:val="en-US" w:eastAsia="zh-CN" w:bidi="ar-SA"/>
              </w:rPr>
            </w:pP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安装费</w:t>
            </w:r>
          </w:p>
        </w:tc>
        <w:tc>
          <w:tcPr>
            <w:tcW w:w="649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安装调试费</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点</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bl>
    <w:p>
      <w:pPr>
        <w:snapToGrid/>
        <w:spacing w:before="0" w:beforeAutospacing="0" w:after="0" w:afterAutospacing="0" w:line="240" w:lineRule="auto"/>
        <w:jc w:val="both"/>
        <w:textAlignment w:val="baseline"/>
        <w:rPr>
          <w:rStyle w:val="12"/>
          <w:rFonts w:ascii="Calibri" w:hAnsi="Calibri" w:eastAsia="宋体"/>
          <w:b w:val="0"/>
          <w:i w:val="0"/>
          <w:caps w:val="0"/>
          <w:spacing w:val="0"/>
          <w:w w:val="100"/>
          <w:kern w:val="2"/>
          <w:sz w:val="24"/>
          <w:szCs w:val="24"/>
          <w:lang w:val="en-US" w:eastAsia="zh-CN" w:bidi="ar-SA"/>
        </w:rPr>
      </w:pPr>
    </w:p>
    <w:p>
      <w:pPr>
        <w:pStyle w:val="2"/>
        <w:widowControl/>
        <w:snapToGrid w:val="0"/>
        <w:spacing w:before="0" w:beforeAutospacing="0" w:after="0" w:afterAutospacing="0" w:line="240" w:lineRule="auto"/>
        <w:jc w:val="both"/>
        <w:textAlignment w:val="baseline"/>
        <w:rPr>
          <w:rStyle w:val="12"/>
          <w:rFonts w:ascii="Tahoma" w:hAnsi="Tahoma" w:eastAsia="微软雅黑"/>
          <w:b w:val="0"/>
          <w:i w:val="0"/>
          <w:caps w:val="0"/>
          <w:spacing w:val="0"/>
          <w:w w:val="100"/>
          <w:sz w:val="22"/>
          <w:szCs w:val="22"/>
          <w:lang w:val="en-US" w:eastAsia="zh-CN" w:bidi="ar-SA"/>
        </w:rPr>
      </w:pPr>
    </w:p>
    <w:p>
      <w:pPr>
        <w:pStyle w:val="2"/>
        <w:widowControl/>
        <w:snapToGrid w:val="0"/>
        <w:spacing w:before="0" w:beforeAutospacing="0" w:after="0" w:afterAutospacing="0" w:line="240" w:lineRule="auto"/>
        <w:jc w:val="both"/>
        <w:textAlignment w:val="baseline"/>
        <w:rPr>
          <w:rStyle w:val="12"/>
          <w:rFonts w:ascii="Tahoma" w:hAnsi="Tahoma" w:eastAsia="微软雅黑"/>
          <w:b w:val="0"/>
          <w:i w:val="0"/>
          <w:caps w:val="0"/>
          <w:spacing w:val="0"/>
          <w:w w:val="100"/>
          <w:sz w:val="22"/>
          <w:szCs w:val="22"/>
          <w:lang w:val="en-US" w:eastAsia="zh-CN" w:bidi="ar-SA"/>
        </w:rPr>
      </w:pPr>
      <w:r>
        <w:rPr>
          <w:rStyle w:val="12"/>
          <w:rFonts w:ascii="Tahoma" w:hAnsi="Tahoma" w:eastAsia="微软雅黑"/>
          <w:b w:val="0"/>
          <w:i w:val="0"/>
          <w:caps w:val="0"/>
          <w:spacing w:val="0"/>
          <w:w w:val="100"/>
          <w:sz w:val="22"/>
          <w:szCs w:val="22"/>
          <w:lang w:val="en-US" w:eastAsia="zh-CN" w:bidi="ar-SA"/>
        </w:rPr>
        <w:t>实施点位要求</w:t>
      </w:r>
    </w:p>
    <w:tbl>
      <w:tblPr>
        <w:tblStyle w:val="3"/>
        <w:tblW w:w="985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5"/>
        <w:gridCol w:w="1293"/>
        <w:gridCol w:w="2344"/>
        <w:gridCol w:w="1545"/>
        <w:gridCol w:w="675"/>
        <w:gridCol w:w="1950"/>
        <w:gridCol w:w="1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452" w:type="dxa"/>
            <w:gridSpan w:val="6"/>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cs="等线"/>
                <w:b/>
                <w:bCs/>
                <w:i w:val="0"/>
                <w:iCs w:val="0"/>
                <w:caps w:val="0"/>
                <w:color w:val="000000"/>
                <w:spacing w:val="0"/>
                <w:w w:val="100"/>
                <w:kern w:val="2"/>
                <w:sz w:val="28"/>
                <w:szCs w:val="28"/>
                <w:lang w:val="en-US" w:eastAsia="zh-CN" w:bidi="ar-SA"/>
              </w:rPr>
            </w:pPr>
            <w:r>
              <w:rPr>
                <w:rStyle w:val="12"/>
                <w:rFonts w:ascii="等线" w:hAnsi="等线" w:eastAsia="等线" w:cs="等线"/>
                <w:b/>
                <w:bCs/>
                <w:i w:val="0"/>
                <w:iCs w:val="0"/>
                <w:caps w:val="0"/>
                <w:color w:val="000000"/>
                <w:spacing w:val="0"/>
                <w:w w:val="100"/>
                <w:kern w:val="0"/>
                <w:sz w:val="28"/>
                <w:szCs w:val="28"/>
                <w:lang w:val="en-US" w:eastAsia="zh-CN"/>
              </w:rPr>
              <w:t>人脸识别摄像机分配方案</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序号</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摄像机类别</w:t>
            </w: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位置</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规格</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数量</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备注</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2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出入口管控</w:t>
            </w: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医院入口</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4MM枪机</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兼容车牌</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急诊入口</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体温摄像机是否可用</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不需布线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门诊入口</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大角度</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住院部入口</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体温摄像机是否可用</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不需布线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输液通道</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4MM枪机</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不需布线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6</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住院东走廊</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7</w:t>
            </w:r>
          </w:p>
        </w:tc>
        <w:tc>
          <w:tcPr>
            <w:tcW w:w="12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楼层摄像机</w:t>
            </w: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住院西走廊</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住院2F消防电梯厅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住院3F消防电梯厅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10</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住院5F消防电梯厅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11</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住院6F消防电梯厅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12</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住院7F消防电梯厅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住院8F消防电梯厅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住院9F消防电梯厅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住院10F消防电梯厅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16</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住院11F消防电梯厅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17</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住院12F消防电梯厅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住院13F消防电梯厅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住院15F消防电梯厅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20</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住院16F消防电梯厅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21</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住院17F消防电梯厅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22</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住院2F电梯厅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住院3F电梯厅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住院5F电梯厅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住院6F电梯厅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26</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住院7F电梯厅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27</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住院8F电梯厅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住院9F电梯厅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住院10F电梯厅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30</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住院11F电梯厅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31</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住院12F电梯厅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32</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住院13F电梯厅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住院15F电梯厅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住院16F电梯厅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住院17F电梯厅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36</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门诊6F大厅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37</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门诊5F大厅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门诊4F大厅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39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门诊4F南楼梯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41</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门诊3F大厅</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43</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门诊3F东1楼梯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44</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门诊3F南楼梯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45</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门诊3F西楼梯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47</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门诊2F东1楼梯（内科）</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48</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门诊2F南楼梯（两癌）</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49</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门诊2F西楼梯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both"/>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50</w:t>
            </w:r>
          </w:p>
        </w:tc>
        <w:tc>
          <w:tcPr>
            <w:tcW w:w="1293"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spacing w:before="0" w:beforeAutospacing="0" w:after="0" w:afterAutospacing="0" w:line="240" w:lineRule="auto"/>
              <w:jc w:val="center"/>
              <w:textAlignment w:val="baseline"/>
              <w:rPr>
                <w:rStyle w:val="12"/>
                <w:rFonts w:ascii="等线" w:hAnsi="等线" w:eastAsia="等线"/>
                <w:b w:val="0"/>
                <w:i w:val="0"/>
                <w:iCs w:val="0"/>
                <w:caps w:val="0"/>
                <w:color w:val="000000"/>
                <w:spacing w:val="0"/>
                <w:w w:val="100"/>
                <w:kern w:val="2"/>
                <w:sz w:val="22"/>
                <w:szCs w:val="22"/>
                <w:lang w:val="en-US" w:eastAsia="zh-CN" w:bidi="ar-SA"/>
              </w:rPr>
            </w:pPr>
          </w:p>
        </w:tc>
        <w:tc>
          <w:tcPr>
            <w:tcW w:w="2344"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门诊2F楼梯</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2.8mm半球</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center"/>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1</w:t>
            </w:r>
          </w:p>
        </w:tc>
        <w:tc>
          <w:tcPr>
            <w:tcW w:w="1950"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r>
              <w:rPr>
                <w:rStyle w:val="12"/>
                <w:rFonts w:ascii="等线" w:hAnsi="等线" w:eastAsia="等线"/>
                <w:b w:val="0"/>
                <w:i w:val="0"/>
                <w:iCs w:val="0"/>
                <w:caps w:val="0"/>
                <w:color w:val="000000"/>
                <w:spacing w:val="0"/>
                <w:w w:val="100"/>
                <w:kern w:val="0"/>
                <w:sz w:val="22"/>
                <w:szCs w:val="22"/>
                <w:lang w:val="en-US" w:eastAsia="zh-CN"/>
              </w:rPr>
              <w:t>逆光较严重</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widowControl/>
              <w:snapToGrid/>
              <w:spacing w:before="0" w:beforeAutospacing="0" w:after="0" w:afterAutospacing="0" w:line="240" w:lineRule="auto"/>
              <w:jc w:val="left"/>
              <w:textAlignment w:val="center"/>
              <w:rPr>
                <w:rStyle w:val="12"/>
                <w:rFonts w:ascii="等线" w:hAnsi="等线" w:eastAsia="等线"/>
                <w:b w:val="0"/>
                <w:i w:val="0"/>
                <w:iCs w:val="0"/>
                <w:caps w:val="0"/>
                <w:color w:val="000000"/>
                <w:spacing w:val="0"/>
                <w:w w:val="100"/>
                <w:kern w:val="2"/>
                <w:sz w:val="22"/>
                <w:szCs w:val="22"/>
                <w:lang w:val="en-US" w:eastAsia="zh-CN" w:bidi="ar-SA"/>
              </w:rPr>
            </w:pPr>
          </w:p>
        </w:tc>
      </w:tr>
    </w:tbl>
    <w:p>
      <w:pPr>
        <w:snapToGrid/>
        <w:spacing w:before="0" w:beforeAutospacing="0" w:after="0" w:afterAutospacing="0" w:line="240" w:lineRule="auto"/>
        <w:jc w:val="both"/>
        <w:textAlignment w:val="baseline"/>
        <w:rPr>
          <w:rStyle w:val="12"/>
          <w:rFonts w:ascii="Calibri" w:hAnsi="Calibri" w:eastAsia="宋体"/>
          <w:b w:val="0"/>
          <w:i w:val="0"/>
          <w:caps w:val="0"/>
          <w:spacing w:val="0"/>
          <w:w w:val="100"/>
          <w:kern w:val="2"/>
          <w:sz w:val="24"/>
          <w:szCs w:val="24"/>
          <w:lang w:val="en-US" w:eastAsia="zh-CN" w:bidi="ar-SA"/>
        </w:rPr>
      </w:pPr>
    </w:p>
    <w:p>
      <w:pPr>
        <w:pStyle w:val="2"/>
        <w:rPr>
          <w:rFonts w:hint="default"/>
          <w:lang w:val="en-US" w:eastAsia="zh-CN"/>
        </w:rPr>
      </w:pPr>
      <w:r>
        <w:rPr>
          <w:rFonts w:hint="eastAsia"/>
          <w:lang w:val="en-US" w:eastAsia="zh-CN"/>
        </w:rPr>
        <w:t>备注：本项目评标专家费由中</w:t>
      </w:r>
      <w:bookmarkStart w:id="0" w:name="_GoBack"/>
      <w:bookmarkEnd w:id="0"/>
      <w:r>
        <w:rPr>
          <w:rFonts w:hint="eastAsia"/>
          <w:lang w:val="en-US" w:eastAsia="zh-CN"/>
        </w:rPr>
        <w:t>标方支付。</w:t>
      </w:r>
    </w:p>
    <w:sectPr>
      <w:pgSz w:w="11906" w:h="16838"/>
      <w:pgMar w:top="1134" w:right="1134" w:bottom="1134" w:left="1134"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27AB8"/>
    <w:multiLevelType w:val="singleLevel"/>
    <w:tmpl w:val="88A27AB8"/>
    <w:lvl w:ilvl="0" w:tentative="0">
      <w:start w:val="1"/>
      <w:numFmt w:val="decimal"/>
      <w:suff w:val="nothing"/>
      <w:lvlText w:val="%1"/>
      <w:lvlJc w:val="center"/>
      <w:pPr>
        <w:widowControl/>
        <w:tabs>
          <w:tab w:val="left" w:pos="397"/>
        </w:tabs>
        <w:ind w:left="454" w:hanging="454"/>
        <w:textAlignment w:val="baseline"/>
      </w:pPr>
      <w:rPr>
        <w:rStyle w:val="12"/>
      </w:rPr>
    </w:lvl>
  </w:abstractNum>
  <w:abstractNum w:abstractNumId="1">
    <w:nsid w:val="960148CD"/>
    <w:multiLevelType w:val="multilevel"/>
    <w:tmpl w:val="960148CD"/>
    <w:lvl w:ilvl="0" w:tentative="0">
      <w:start w:val="1"/>
      <w:numFmt w:val="chineseCounting"/>
      <w:pStyle w:val="6"/>
      <w:lvlText w:val="%1."/>
      <w:lvlJc w:val="left"/>
      <w:pPr>
        <w:widowControl/>
        <w:ind w:left="511" w:hanging="227"/>
        <w:textAlignment w:val="baseline"/>
      </w:pPr>
      <w:rPr>
        <w:rFonts w:ascii="宋体" w:hAnsi="宋体" w:eastAsia="宋体"/>
      </w:rPr>
    </w:lvl>
    <w:lvl w:ilvl="1" w:tentative="0">
      <w:start w:val="1"/>
      <w:numFmt w:val="decimal"/>
      <w:pStyle w:val="7"/>
      <w:lvlText w:val="%1.%2"/>
      <w:lvlJc w:val="left"/>
      <w:pPr>
        <w:widowControl/>
        <w:ind w:left="1276" w:hanging="567"/>
        <w:textAlignment w:val="baseline"/>
      </w:pPr>
    </w:lvl>
    <w:lvl w:ilvl="2" w:tentative="0">
      <w:start w:val="1"/>
      <w:numFmt w:val="decimal"/>
      <w:pStyle w:val="8"/>
      <w:lvlText w:val="%1.%2.%3"/>
      <w:lvlJc w:val="left"/>
      <w:pPr>
        <w:widowControl/>
        <w:ind w:left="1702" w:hanging="567"/>
        <w:textAlignment w:val="baseline"/>
      </w:pPr>
    </w:lvl>
    <w:lvl w:ilvl="3" w:tentative="0">
      <w:start w:val="1"/>
      <w:numFmt w:val="decimal"/>
      <w:pStyle w:val="9"/>
      <w:lvlText w:val="%1.%2.%3.%4"/>
      <w:lvlJc w:val="left"/>
      <w:pPr>
        <w:widowControl/>
        <w:ind w:left="2268" w:hanging="708"/>
        <w:textAlignment w:val="baseline"/>
      </w:pPr>
    </w:lvl>
    <w:lvl w:ilvl="4" w:tentative="0">
      <w:start w:val="1"/>
      <w:numFmt w:val="decimal"/>
      <w:pStyle w:val="10"/>
      <w:lvlText w:val="%1.%2.%3.%4.%5"/>
      <w:lvlJc w:val="left"/>
      <w:pPr>
        <w:widowControl/>
        <w:ind w:left="2835" w:hanging="850"/>
        <w:textAlignment w:val="baseline"/>
      </w:pPr>
    </w:lvl>
    <w:lvl w:ilvl="5" w:tentative="0">
      <w:start w:val="1"/>
      <w:numFmt w:val="decimal"/>
      <w:pStyle w:val="11"/>
      <w:lvlText w:val="%1.%2.%3.%4.%5.%6"/>
      <w:lvlJc w:val="left"/>
      <w:pPr>
        <w:widowControl/>
        <w:ind w:left="3544" w:hanging="1134"/>
        <w:textAlignment w:val="baseline"/>
      </w:pPr>
    </w:lvl>
    <w:lvl w:ilvl="6" w:tentative="0">
      <w:start w:val="1"/>
      <w:numFmt w:val="decimal"/>
      <w:lvlText w:val="%1.%2.%3.%4.%5.%6.%7"/>
      <w:lvlJc w:val="left"/>
      <w:pPr>
        <w:widowControl/>
        <w:ind w:left="4111" w:hanging="1276"/>
        <w:textAlignment w:val="baseline"/>
      </w:pPr>
    </w:lvl>
    <w:lvl w:ilvl="7" w:tentative="0">
      <w:start w:val="1"/>
      <w:numFmt w:val="decimal"/>
      <w:lvlText w:val="%1.%2.%3.%4.%5.%6.%7.%8"/>
      <w:lvlJc w:val="left"/>
      <w:pPr>
        <w:widowControl/>
        <w:ind w:left="4678" w:hanging="1418"/>
        <w:textAlignment w:val="baseline"/>
      </w:pPr>
    </w:lvl>
    <w:lvl w:ilvl="8" w:tentative="0">
      <w:start w:val="1"/>
      <w:numFmt w:val="decimal"/>
      <w:lvlText w:val="%1.%2.%3.%4.%5.%6.%7.%8.%9"/>
      <w:lvlJc w:val="left"/>
      <w:pPr>
        <w:widowControl/>
        <w:ind w:left="5386" w:hanging="1700"/>
        <w:textAlignment w:val="baseline"/>
      </w:pPr>
    </w:lvl>
  </w:abstractNum>
  <w:abstractNum w:abstractNumId="2">
    <w:nsid w:val="D50D59C1"/>
    <w:multiLevelType w:val="singleLevel"/>
    <w:tmpl w:val="D50D59C1"/>
    <w:lvl w:ilvl="0" w:tentative="0">
      <w:start w:val="1"/>
      <w:numFmt w:val="decimal"/>
      <w:lvlText w:val="%1."/>
      <w:lvlJc w:val="left"/>
      <w:pPr>
        <w:widowControl/>
        <w:ind w:left="425" w:hanging="425"/>
        <w:textAlignment w:val="baseline"/>
      </w:pPr>
      <w:rPr>
        <w:rStyle w:val="12"/>
      </w:rPr>
    </w:lvl>
  </w:abstractNum>
  <w:abstractNum w:abstractNumId="3">
    <w:nsid w:val="05AF3D58"/>
    <w:multiLevelType w:val="multilevel"/>
    <w:tmpl w:val="05AF3D58"/>
    <w:lvl w:ilvl="0" w:tentative="0">
      <w:start w:val="1"/>
      <w:numFmt w:val="decimal"/>
      <w:lvlText w:val="%1"/>
      <w:lvlJc w:val="left"/>
      <w:pPr>
        <w:widowControl/>
        <w:tabs>
          <w:tab w:val="left" w:pos="0"/>
        </w:tabs>
        <w:ind w:left="200" w:hanging="200"/>
        <w:textAlignment w:val="baseline"/>
      </w:pPr>
      <w:rPr>
        <w:rStyle w:val="12"/>
      </w:rPr>
    </w:lvl>
    <w:lvl w:ilvl="1" w:tentative="0">
      <w:start w:val="1"/>
      <w:numFmt w:val="lowerLetter"/>
      <w:lvlText w:val="%1)"/>
      <w:lvlJc w:val="left"/>
      <w:pPr>
        <w:widowControl/>
        <w:ind w:left="840" w:hanging="420"/>
        <w:textAlignment w:val="baseline"/>
      </w:pPr>
      <w:rPr>
        <w:rStyle w:val="12"/>
      </w:rPr>
    </w:lvl>
    <w:lvl w:ilvl="2" w:tentative="0">
      <w:start w:val="1"/>
      <w:numFmt w:val="lowerRoman"/>
      <w:lvlText w:val="%1."/>
      <w:lvlJc w:val="right"/>
      <w:pPr>
        <w:widowControl/>
        <w:ind w:left="1260" w:hanging="420"/>
        <w:textAlignment w:val="baseline"/>
      </w:pPr>
      <w:rPr>
        <w:rStyle w:val="12"/>
      </w:rPr>
    </w:lvl>
    <w:lvl w:ilvl="3" w:tentative="0">
      <w:start w:val="1"/>
      <w:numFmt w:val="decimal"/>
      <w:lvlText w:val="%1."/>
      <w:lvlJc w:val="left"/>
      <w:pPr>
        <w:widowControl/>
        <w:ind w:left="1680" w:hanging="420"/>
        <w:textAlignment w:val="baseline"/>
      </w:pPr>
      <w:rPr>
        <w:rStyle w:val="12"/>
      </w:rPr>
    </w:lvl>
    <w:lvl w:ilvl="4" w:tentative="0">
      <w:start w:val="1"/>
      <w:numFmt w:val="lowerLetter"/>
      <w:lvlText w:val="%1)"/>
      <w:lvlJc w:val="left"/>
      <w:pPr>
        <w:widowControl/>
        <w:ind w:left="2100" w:hanging="420"/>
        <w:textAlignment w:val="baseline"/>
      </w:pPr>
      <w:rPr>
        <w:rStyle w:val="12"/>
      </w:rPr>
    </w:lvl>
    <w:lvl w:ilvl="5" w:tentative="0">
      <w:start w:val="1"/>
      <w:numFmt w:val="lowerRoman"/>
      <w:lvlText w:val="%1."/>
      <w:lvlJc w:val="right"/>
      <w:pPr>
        <w:widowControl/>
        <w:ind w:left="2520" w:hanging="420"/>
        <w:textAlignment w:val="baseline"/>
      </w:pPr>
      <w:rPr>
        <w:rStyle w:val="12"/>
      </w:rPr>
    </w:lvl>
    <w:lvl w:ilvl="6" w:tentative="0">
      <w:start w:val="1"/>
      <w:numFmt w:val="decimal"/>
      <w:lvlText w:val="%1."/>
      <w:lvlJc w:val="left"/>
      <w:pPr>
        <w:widowControl/>
        <w:ind w:left="2940" w:hanging="420"/>
        <w:textAlignment w:val="baseline"/>
      </w:pPr>
      <w:rPr>
        <w:rStyle w:val="12"/>
      </w:rPr>
    </w:lvl>
    <w:lvl w:ilvl="7" w:tentative="0">
      <w:start w:val="1"/>
      <w:numFmt w:val="lowerLetter"/>
      <w:lvlText w:val="%1)"/>
      <w:lvlJc w:val="left"/>
      <w:pPr>
        <w:widowControl/>
        <w:ind w:left="3360" w:hanging="420"/>
        <w:textAlignment w:val="baseline"/>
      </w:pPr>
      <w:rPr>
        <w:rStyle w:val="12"/>
      </w:rPr>
    </w:lvl>
    <w:lvl w:ilvl="8" w:tentative="0">
      <w:start w:val="1"/>
      <w:numFmt w:val="lowerRoman"/>
      <w:lvlText w:val="%1."/>
      <w:lvlJc w:val="right"/>
      <w:pPr>
        <w:widowControl/>
        <w:ind w:left="3780" w:hanging="420"/>
        <w:textAlignment w:val="baseline"/>
      </w:pPr>
      <w:rPr>
        <w:rStyle w:val="12"/>
      </w:rPr>
    </w:lvl>
  </w:abstractNum>
  <w:abstractNum w:abstractNumId="4">
    <w:nsid w:val="0A8DBB81"/>
    <w:multiLevelType w:val="singleLevel"/>
    <w:tmpl w:val="0A8DBB81"/>
    <w:lvl w:ilvl="0" w:tentative="0">
      <w:start w:val="1"/>
      <w:numFmt w:val="decimal"/>
      <w:lvlText w:val="%1."/>
      <w:lvlJc w:val="left"/>
      <w:pPr>
        <w:widowControl/>
        <w:ind w:left="425" w:hanging="425"/>
        <w:textAlignment w:val="baseline"/>
      </w:pPr>
      <w:rPr>
        <w:rStyle w:val="12"/>
      </w:rPr>
    </w:lvl>
  </w:abstractNum>
  <w:abstractNum w:abstractNumId="5">
    <w:nsid w:val="30041A46"/>
    <w:multiLevelType w:val="singleLevel"/>
    <w:tmpl w:val="30041A46"/>
    <w:lvl w:ilvl="0" w:tentative="0">
      <w:start w:val="1"/>
      <w:numFmt w:val="decimal"/>
      <w:lvlText w:val="%1."/>
      <w:lvlJc w:val="left"/>
      <w:pPr>
        <w:widowControl/>
        <w:ind w:left="425" w:hanging="425"/>
        <w:textAlignment w:val="baseline"/>
      </w:pPr>
      <w:rPr>
        <w:rStyle w:val="12"/>
      </w:rPr>
    </w:lvl>
  </w:abstractNum>
  <w:abstractNum w:abstractNumId="6">
    <w:nsid w:val="31776621"/>
    <w:multiLevelType w:val="singleLevel"/>
    <w:tmpl w:val="31776621"/>
    <w:lvl w:ilvl="0" w:tentative="0">
      <w:start w:val="1"/>
      <w:numFmt w:val="decimal"/>
      <w:lvlText w:val="%1."/>
      <w:lvlJc w:val="left"/>
      <w:pPr>
        <w:widowControl/>
        <w:ind w:left="425" w:hanging="425"/>
        <w:textAlignment w:val="baseline"/>
      </w:pPr>
      <w:rPr>
        <w:rStyle w:val="12"/>
      </w:rPr>
    </w:lvl>
  </w:abstractNum>
  <w:abstractNum w:abstractNumId="7">
    <w:nsid w:val="3BB7664E"/>
    <w:multiLevelType w:val="singleLevel"/>
    <w:tmpl w:val="3BB7664E"/>
    <w:lvl w:ilvl="0" w:tentative="0">
      <w:start w:val="1"/>
      <w:numFmt w:val="decimal"/>
      <w:lvlText w:val="%1."/>
      <w:lvlJc w:val="left"/>
      <w:pPr>
        <w:widowControl/>
        <w:ind w:left="425" w:hanging="425"/>
        <w:textAlignment w:val="baseline"/>
      </w:pPr>
      <w:rPr>
        <w:rStyle w:val="12"/>
      </w:rPr>
    </w:lvl>
  </w:abstractNum>
  <w:abstractNum w:abstractNumId="8">
    <w:nsid w:val="6A8F8C84"/>
    <w:multiLevelType w:val="singleLevel"/>
    <w:tmpl w:val="6A8F8C84"/>
    <w:lvl w:ilvl="0" w:tentative="0">
      <w:start w:val="1"/>
      <w:numFmt w:val="decimal"/>
      <w:lvlText w:val="%1."/>
      <w:lvlJc w:val="left"/>
      <w:pPr>
        <w:widowControl/>
        <w:ind w:left="425" w:hanging="425"/>
        <w:textAlignment w:val="baseline"/>
      </w:pPr>
      <w:rPr>
        <w:rStyle w:val="12"/>
      </w:r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C09E4"/>
    <w:rsid w:val="57C17534"/>
    <w:rsid w:val="6A8057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jc w:val="both"/>
      <w:textAlignment w:val="baseline"/>
    </w:pPr>
    <w:rPr>
      <w:rFonts w:ascii="Calibri" w:hAnsi="Calibri" w:eastAsia="宋体"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widowControl/>
      <w:snapToGrid w:val="0"/>
      <w:textAlignment w:val="baseline"/>
    </w:pPr>
    <w:rPr>
      <w:rFonts w:ascii="Tahoma" w:hAnsi="Tahoma" w:eastAsia="微软雅黑" w:cstheme="minorBidi"/>
      <w:sz w:val="22"/>
      <w:szCs w:val="22"/>
      <w:lang w:val="en-US" w:eastAsia="zh-CN" w:bidi="ar-SA"/>
    </w:rPr>
  </w:style>
  <w:style w:type="character" w:styleId="5">
    <w:name w:val="Strong"/>
    <w:link w:val="1"/>
    <w:qFormat/>
    <w:uiPriority w:val="0"/>
    <w:rPr>
      <w:rFonts w:cs="Times New Roman"/>
      <w:b/>
      <w:bCs/>
    </w:rPr>
  </w:style>
  <w:style w:type="paragraph" w:customStyle="1" w:styleId="6">
    <w:name w:val="Heading1"/>
    <w:basedOn w:val="1"/>
    <w:next w:val="1"/>
    <w:qFormat/>
    <w:uiPriority w:val="0"/>
    <w:pPr>
      <w:keepLines/>
      <w:pageBreakBefore/>
      <w:numPr>
        <w:ilvl w:val="0"/>
        <w:numId w:val="1"/>
      </w:numPr>
      <w:spacing w:before="340" w:after="330" w:line="576" w:lineRule="auto"/>
      <w:ind w:left="510"/>
      <w:jc w:val="both"/>
      <w:textAlignment w:val="baseline"/>
    </w:pPr>
    <w:rPr>
      <w:rFonts w:ascii="Calibri" w:hAnsi="Calibri" w:eastAsia="宋体"/>
      <w:b/>
      <w:kern w:val="44"/>
      <w:sz w:val="32"/>
      <w:szCs w:val="24"/>
      <w:lang w:val="en-US" w:eastAsia="zh-CN" w:bidi="ar-SA"/>
    </w:rPr>
  </w:style>
  <w:style w:type="paragraph" w:customStyle="1" w:styleId="7">
    <w:name w:val="Heading2"/>
    <w:basedOn w:val="1"/>
    <w:next w:val="1"/>
    <w:qFormat/>
    <w:uiPriority w:val="0"/>
    <w:pPr>
      <w:keepNext/>
      <w:keepLines/>
      <w:numPr>
        <w:ilvl w:val="1"/>
        <w:numId w:val="1"/>
      </w:numPr>
      <w:spacing w:before="260" w:after="260" w:line="413" w:lineRule="auto"/>
      <w:ind w:left="1276" w:hanging="567"/>
      <w:jc w:val="both"/>
      <w:textAlignment w:val="baseline"/>
    </w:pPr>
    <w:rPr>
      <w:rFonts w:ascii="Arial" w:hAnsi="Arial" w:eastAsia="宋体"/>
      <w:b/>
      <w:kern w:val="2"/>
      <w:sz w:val="32"/>
      <w:szCs w:val="24"/>
      <w:lang w:val="en-US" w:eastAsia="zh-CN" w:bidi="ar-SA"/>
    </w:rPr>
  </w:style>
  <w:style w:type="paragraph" w:customStyle="1" w:styleId="8">
    <w:name w:val="Heading3"/>
    <w:basedOn w:val="1"/>
    <w:next w:val="1"/>
    <w:qFormat/>
    <w:uiPriority w:val="0"/>
    <w:pPr>
      <w:keepNext/>
      <w:keepLines/>
      <w:numPr>
        <w:ilvl w:val="2"/>
        <w:numId w:val="1"/>
      </w:numPr>
      <w:spacing w:before="260" w:after="260" w:line="413" w:lineRule="auto"/>
      <w:ind w:left="1702" w:hanging="567"/>
      <w:jc w:val="both"/>
      <w:textAlignment w:val="baseline"/>
    </w:pPr>
    <w:rPr>
      <w:rFonts w:ascii="Calibri" w:hAnsi="Calibri" w:eastAsia="宋体"/>
      <w:b/>
      <w:kern w:val="2"/>
      <w:sz w:val="32"/>
      <w:szCs w:val="24"/>
      <w:lang w:val="en-US" w:eastAsia="zh-CN" w:bidi="ar-SA"/>
    </w:rPr>
  </w:style>
  <w:style w:type="paragraph" w:customStyle="1" w:styleId="9">
    <w:name w:val="Heading4"/>
    <w:basedOn w:val="1"/>
    <w:next w:val="1"/>
    <w:qFormat/>
    <w:uiPriority w:val="0"/>
    <w:pPr>
      <w:keepNext/>
      <w:keepLines/>
      <w:numPr>
        <w:ilvl w:val="3"/>
        <w:numId w:val="1"/>
      </w:numPr>
      <w:spacing w:before="280" w:after="290" w:line="372" w:lineRule="auto"/>
      <w:ind w:left="2268" w:hanging="708"/>
      <w:jc w:val="both"/>
      <w:textAlignment w:val="baseline"/>
    </w:pPr>
    <w:rPr>
      <w:rFonts w:ascii="Arial" w:hAnsi="Arial" w:eastAsia="黑体"/>
      <w:b/>
      <w:kern w:val="2"/>
      <w:sz w:val="28"/>
      <w:szCs w:val="24"/>
      <w:lang w:val="en-US" w:eastAsia="zh-CN" w:bidi="ar-SA"/>
    </w:rPr>
  </w:style>
  <w:style w:type="paragraph" w:customStyle="1" w:styleId="10">
    <w:name w:val="Heading5"/>
    <w:basedOn w:val="1"/>
    <w:next w:val="1"/>
    <w:qFormat/>
    <w:uiPriority w:val="0"/>
    <w:pPr>
      <w:keepNext/>
      <w:keepLines/>
      <w:numPr>
        <w:ilvl w:val="4"/>
        <w:numId w:val="1"/>
      </w:numPr>
      <w:spacing w:before="280" w:after="290" w:line="372" w:lineRule="auto"/>
      <w:ind w:left="2835" w:hanging="850"/>
      <w:jc w:val="both"/>
      <w:textAlignment w:val="baseline"/>
    </w:pPr>
    <w:rPr>
      <w:rFonts w:ascii="Calibri" w:hAnsi="Calibri" w:eastAsia="宋体"/>
      <w:b/>
      <w:kern w:val="2"/>
      <w:sz w:val="28"/>
      <w:szCs w:val="24"/>
      <w:lang w:val="en-US" w:eastAsia="zh-CN" w:bidi="ar-SA"/>
    </w:rPr>
  </w:style>
  <w:style w:type="paragraph" w:customStyle="1" w:styleId="11">
    <w:name w:val="Heading6"/>
    <w:basedOn w:val="1"/>
    <w:next w:val="1"/>
    <w:qFormat/>
    <w:uiPriority w:val="0"/>
    <w:pPr>
      <w:keepNext/>
      <w:keepLines/>
      <w:numPr>
        <w:ilvl w:val="5"/>
        <w:numId w:val="1"/>
      </w:numPr>
      <w:spacing w:before="240" w:after="64" w:line="317" w:lineRule="auto"/>
      <w:ind w:left="3544" w:hanging="1134"/>
      <w:jc w:val="both"/>
      <w:textAlignment w:val="baseline"/>
    </w:pPr>
    <w:rPr>
      <w:rFonts w:ascii="Arial" w:hAnsi="Arial" w:eastAsia="黑体"/>
      <w:b/>
      <w:kern w:val="2"/>
      <w:sz w:val="24"/>
      <w:szCs w:val="24"/>
      <w:lang w:val="en-US" w:eastAsia="zh-CN" w:bidi="ar-SA"/>
    </w:rPr>
  </w:style>
  <w:style w:type="character" w:customStyle="1" w:styleId="12">
    <w:name w:val="NormalCharacter"/>
    <w:link w:val="1"/>
    <w:semiHidden/>
    <w:qFormat/>
    <w:uiPriority w:val="0"/>
  </w:style>
  <w:style w:type="table" w:customStyle="1" w:styleId="13">
    <w:name w:val="TableNormal"/>
    <w:semiHidden/>
    <w:qFormat/>
    <w:uiPriority w:val="0"/>
  </w:style>
  <w:style w:type="paragraph" w:customStyle="1" w:styleId="14">
    <w:name w:val="BodyText"/>
    <w:basedOn w:val="1"/>
    <w:qFormat/>
    <w:uiPriority w:val="0"/>
    <w:pPr>
      <w:spacing w:line="360" w:lineRule="auto"/>
      <w:jc w:val="both"/>
      <w:textAlignment w:val="baseline"/>
    </w:pPr>
    <w:rPr>
      <w:rFonts w:ascii="Calibri" w:hAnsi="Calibri" w:eastAsia="仿宋_GB2312"/>
      <w:kern w:val="2"/>
      <w:sz w:val="24"/>
      <w:szCs w:val="24"/>
      <w:lang w:val="en-US" w:eastAsia="zh-CN" w:bidi="ar-SA"/>
    </w:rPr>
  </w:style>
  <w:style w:type="paragraph" w:customStyle="1" w:styleId="15">
    <w:name w:val="PlainText"/>
    <w:basedOn w:val="1"/>
    <w:qFormat/>
    <w:uiPriority w:val="0"/>
    <w:pPr>
      <w:jc w:val="both"/>
      <w:textAlignment w:val="baseline"/>
    </w:pPr>
    <w:rPr>
      <w:rFonts w:ascii="宋体" w:hAnsi="Courier New" w:eastAsia="宋体"/>
      <w:kern w:val="2"/>
      <w:sz w:val="21"/>
      <w:szCs w:val="21"/>
      <w:lang w:val="en-US" w:eastAsia="zh-CN" w:bidi="ar-SA"/>
    </w:rPr>
  </w:style>
  <w:style w:type="paragraph" w:customStyle="1" w:styleId="16">
    <w:name w:val="BodyText1I"/>
    <w:basedOn w:val="14"/>
    <w:qFormat/>
    <w:uiPriority w:val="0"/>
    <w:pPr>
      <w:spacing w:line="360" w:lineRule="auto"/>
      <w:ind w:firstLine="420" w:firstLineChars="100"/>
      <w:jc w:val="both"/>
      <w:textAlignment w:val="baseline"/>
    </w:pPr>
  </w:style>
  <w:style w:type="table" w:customStyle="1" w:styleId="17">
    <w:name w:val="TableGrid"/>
    <w:basedOn w:val="13"/>
    <w:qFormat/>
    <w:uiPriority w:val="0"/>
  </w:style>
  <w:style w:type="paragraph" w:customStyle="1" w:styleId="18">
    <w:name w:val="UserStyle_1"/>
    <w:basedOn w:val="1"/>
    <w:qFormat/>
    <w:uiPriority w:val="0"/>
    <w:pPr>
      <w:ind w:firstLine="420" w:firstLineChars="200"/>
      <w:jc w:val="both"/>
      <w:textAlignment w:val="baseline"/>
    </w:pPr>
  </w:style>
  <w:style w:type="paragraph" w:customStyle="1" w:styleId="19">
    <w:name w:val="UserStyle_2"/>
    <w:basedOn w:val="1"/>
    <w:qFormat/>
    <w:uiPriority w:val="0"/>
    <w:pPr>
      <w:widowControl/>
      <w:tabs>
        <w:tab w:val="decimal" w:pos="0"/>
      </w:tabs>
      <w:spacing w:before="80" w:after="80"/>
      <w:jc w:val="both"/>
      <w:textAlignment w:val="baseline"/>
    </w:pPr>
    <w:rPr>
      <w:rFonts w:ascii="Arial" w:hAnsi="Arial" w:eastAsia="宋体"/>
      <w:kern w:val="2"/>
      <w:sz w:val="18"/>
      <w:szCs w:val="24"/>
      <w:lang w:val="en-US" w:eastAsia="zh-CN" w:bidi="ar-SA"/>
    </w:rPr>
  </w:style>
  <w:style w:type="character" w:customStyle="1" w:styleId="20">
    <w:name w:val="UserStyle_3"/>
    <w:basedOn w:val="12"/>
    <w:link w:val="1"/>
    <w:qFormat/>
    <w:uiPriority w:val="0"/>
    <w:rPr>
      <w:rFonts w:ascii="宋体" w:hAnsi="宋体" w:eastAsia="宋体"/>
      <w:color w:val="000000"/>
      <w:sz w:val="20"/>
      <w:szCs w:val="20"/>
    </w:rPr>
  </w:style>
  <w:style w:type="character" w:customStyle="1" w:styleId="21">
    <w:name w:val="UserStyle_4"/>
    <w:basedOn w:val="12"/>
    <w:link w:val="1"/>
    <w:qFormat/>
    <w:uiPriority w:val="0"/>
    <w:rPr>
      <w:rFonts w:ascii="Arial" w:hAnsi="Arial"/>
      <w:color w:val="000000"/>
      <w:sz w:val="20"/>
      <w:szCs w:val="20"/>
    </w:rPr>
  </w:style>
  <w:style w:type="character" w:customStyle="1" w:styleId="22">
    <w:name w:val="UserStyle_5"/>
    <w:basedOn w:val="12"/>
    <w:link w:val="1"/>
    <w:qFormat/>
    <w:uiPriority w:val="0"/>
    <w:rPr>
      <w:rFonts w:ascii="等线" w:hAnsi="等线" w:eastAsia="等线"/>
      <w:b/>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Office_11.1.0.10723_F1E327BC-269C-435d-A152-05C5408002CA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2021-10-21T02:30:00Z</dcterms:created>
  <dc:creator>zc</dc:creator>
  <cp:lastModifiedBy>琛哥</cp:lastModifiedBy>
  <dcterms:modified xsi:type="dcterms:W3CDTF">2021-10-21T07:01:38Z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BEE575535AF545EEAC662E87DF84DBF2</vt:lpwstr>
  </property>
</Properties>
</file>