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D1" w:rsidRPr="00BF1FE8" w:rsidRDefault="00A93290" w:rsidP="00A93290">
      <w:pPr>
        <w:ind w:firstLineChars="200" w:firstLine="422"/>
        <w:jc w:val="left"/>
        <w:rPr>
          <w:szCs w:val="21"/>
        </w:rPr>
      </w:pPr>
      <w:r w:rsidRPr="00A93290">
        <w:rPr>
          <w:rFonts w:hint="eastAsia"/>
          <w:b/>
          <w:szCs w:val="21"/>
        </w:rPr>
        <w:t>意外伤害的概念：</w:t>
      </w:r>
      <w:r w:rsidR="00EB05D1" w:rsidRPr="00BF1FE8">
        <w:rPr>
          <w:rFonts w:hint="eastAsia"/>
          <w:szCs w:val="21"/>
        </w:rPr>
        <w:t>意外伤害是指因意外导致身体受到伤害的事件，意外伤害是指</w:t>
      </w:r>
      <w:r w:rsidR="00EB05D1" w:rsidRPr="00194B44">
        <w:rPr>
          <w:rFonts w:hint="eastAsia"/>
          <w:color w:val="FF0000"/>
          <w:szCs w:val="21"/>
        </w:rPr>
        <w:t>外来的、突发的、非本意的、非疾病的</w:t>
      </w:r>
      <w:r w:rsidR="00EB05D1" w:rsidRPr="00BF1FE8">
        <w:rPr>
          <w:rFonts w:hint="eastAsia"/>
          <w:szCs w:val="21"/>
        </w:rPr>
        <w:t>使身体受到伤害的客观事件。</w:t>
      </w:r>
    </w:p>
    <w:p w:rsidR="009038E6" w:rsidRDefault="009038E6" w:rsidP="00194B44">
      <w:pPr>
        <w:ind w:firstLineChars="200" w:firstLine="422"/>
        <w:jc w:val="left"/>
        <w:rPr>
          <w:szCs w:val="21"/>
        </w:rPr>
      </w:pPr>
      <w:r w:rsidRPr="00194B44">
        <w:rPr>
          <w:rFonts w:hint="eastAsia"/>
          <w:b/>
          <w:color w:val="FF0000"/>
          <w:szCs w:val="21"/>
        </w:rPr>
        <w:t>突发的</w:t>
      </w:r>
      <w:r w:rsidRPr="009038E6">
        <w:rPr>
          <w:rFonts w:hint="eastAsia"/>
          <w:szCs w:val="21"/>
        </w:rPr>
        <w:t>即意外伤害在极短时间内发生，来不及预防，如行人被汽车突然撞倒。铅中毒、矽肺等职业病虽然是外来致害物质对人体的侵害，但由于伤害是逐步造成的，而且是可以预见和预防的，不属于意外事故。</w:t>
      </w:r>
    </w:p>
    <w:p w:rsidR="00D9150E" w:rsidRPr="00BF1FE8" w:rsidRDefault="00D9150E" w:rsidP="00BF1FE8">
      <w:pPr>
        <w:ind w:firstLineChars="200" w:firstLine="420"/>
        <w:jc w:val="left"/>
        <w:rPr>
          <w:szCs w:val="21"/>
        </w:rPr>
      </w:pPr>
      <w:r w:rsidRPr="00BF1FE8">
        <w:rPr>
          <w:rFonts w:hint="eastAsia"/>
          <w:szCs w:val="21"/>
        </w:rPr>
        <w:t>凡是</w:t>
      </w:r>
      <w:r w:rsidRPr="00194B44">
        <w:rPr>
          <w:rFonts w:hint="eastAsia"/>
          <w:b/>
          <w:color w:val="FF0000"/>
          <w:szCs w:val="21"/>
        </w:rPr>
        <w:t>故意行为</w:t>
      </w:r>
      <w:r w:rsidRPr="00BF1FE8">
        <w:rPr>
          <w:rFonts w:hint="eastAsia"/>
          <w:szCs w:val="21"/>
        </w:rPr>
        <w:t>使自己遭受伤害，如自杀、自伤，均</w:t>
      </w:r>
      <w:r w:rsidRPr="00194B44">
        <w:rPr>
          <w:rFonts w:hint="eastAsia"/>
          <w:b/>
          <w:color w:val="FF0000"/>
          <w:szCs w:val="21"/>
        </w:rPr>
        <w:t>不属于</w:t>
      </w:r>
      <w:r w:rsidRPr="00BF1FE8">
        <w:rPr>
          <w:rFonts w:hint="eastAsia"/>
          <w:szCs w:val="21"/>
        </w:rPr>
        <w:t>意外事故。</w:t>
      </w:r>
    </w:p>
    <w:p w:rsidR="00EB05D1" w:rsidRDefault="00EB05D1">
      <w:pPr>
        <w:jc w:val="center"/>
        <w:rPr>
          <w:sz w:val="32"/>
          <w:szCs w:val="32"/>
        </w:rPr>
      </w:pPr>
    </w:p>
    <w:p w:rsidR="00D04A3C" w:rsidRDefault="00D04A3C">
      <w:pPr>
        <w:jc w:val="center"/>
        <w:rPr>
          <w:sz w:val="32"/>
          <w:szCs w:val="32"/>
        </w:rPr>
      </w:pPr>
    </w:p>
    <w:p w:rsidR="00152723" w:rsidRDefault="00C439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温岭市</w:t>
      </w:r>
      <w:proofErr w:type="gramStart"/>
      <w:r>
        <w:rPr>
          <w:rFonts w:hint="eastAsia"/>
          <w:sz w:val="32"/>
          <w:szCs w:val="32"/>
        </w:rPr>
        <w:t>医</w:t>
      </w:r>
      <w:proofErr w:type="gramEnd"/>
      <w:r>
        <w:rPr>
          <w:rFonts w:hint="eastAsia"/>
          <w:sz w:val="32"/>
          <w:szCs w:val="32"/>
        </w:rPr>
        <w:t>保意外伤害报销政策</w:t>
      </w:r>
    </w:p>
    <w:p w:rsidR="00152723" w:rsidRPr="0078446C" w:rsidRDefault="00C43975">
      <w:pPr>
        <w:rPr>
          <w:rFonts w:ascii="黑体" w:eastAsia="黑体"/>
          <w:b/>
        </w:rPr>
      </w:pPr>
      <w:r w:rsidRPr="0078446C">
        <w:rPr>
          <w:rFonts w:ascii="黑体" w:eastAsia="黑体" w:hint="eastAsia"/>
          <w:b/>
        </w:rPr>
        <w:t>一、总则</w:t>
      </w:r>
    </w:p>
    <w:p w:rsidR="00152723" w:rsidRDefault="009038E6">
      <w:pPr>
        <w:numPr>
          <w:ilvl w:val="0"/>
          <w:numId w:val="1"/>
        </w:numPr>
      </w:pPr>
      <w:r w:rsidRPr="003C3FD2">
        <w:rPr>
          <w:rFonts w:hint="eastAsia"/>
          <w:b/>
        </w:rPr>
        <w:t>城乡</w:t>
      </w:r>
      <w:proofErr w:type="gramStart"/>
      <w:r w:rsidRPr="003C3FD2">
        <w:rPr>
          <w:rFonts w:hint="eastAsia"/>
          <w:b/>
        </w:rPr>
        <w:t>医</w:t>
      </w:r>
      <w:proofErr w:type="gramEnd"/>
      <w:r w:rsidRPr="003C3FD2">
        <w:rPr>
          <w:rFonts w:hint="eastAsia"/>
          <w:b/>
        </w:rPr>
        <w:t>保：</w:t>
      </w:r>
      <w:r w:rsidR="00C43975">
        <w:rPr>
          <w:rFonts w:hint="eastAsia"/>
        </w:rPr>
        <w:t>参保人</w:t>
      </w:r>
      <w:proofErr w:type="gramStart"/>
      <w:r w:rsidR="00C43975">
        <w:rPr>
          <w:rFonts w:hint="eastAsia"/>
        </w:rPr>
        <w:t>患</w:t>
      </w:r>
      <w:r w:rsidR="00C43975" w:rsidRPr="00194B44">
        <w:rPr>
          <w:rFonts w:hint="eastAsia"/>
          <w:color w:val="FF0000"/>
        </w:rPr>
        <w:t>普通</w:t>
      </w:r>
      <w:proofErr w:type="gramEnd"/>
      <w:r w:rsidR="00C43975" w:rsidRPr="00194B44">
        <w:rPr>
          <w:rFonts w:hint="eastAsia"/>
          <w:color w:val="FF0000"/>
        </w:rPr>
        <w:t>疾病</w:t>
      </w:r>
      <w:r w:rsidR="00C43975">
        <w:rPr>
          <w:rFonts w:hint="eastAsia"/>
        </w:rPr>
        <w:t>住院手术时，同时施行拆除以前意外伤害遗留内固定材料的，</w:t>
      </w:r>
      <w:proofErr w:type="gramStart"/>
      <w:r w:rsidR="00C43975">
        <w:rPr>
          <w:rFonts w:hint="eastAsia"/>
        </w:rPr>
        <w:t>其</w:t>
      </w:r>
      <w:r w:rsidR="00C43975" w:rsidRPr="00194B44">
        <w:rPr>
          <w:rFonts w:hint="eastAsia"/>
          <w:color w:val="FF0000"/>
        </w:rPr>
        <w:t>拆内固定</w:t>
      </w:r>
      <w:proofErr w:type="gramEnd"/>
      <w:r w:rsidR="00C43975">
        <w:rPr>
          <w:rFonts w:hint="eastAsia"/>
        </w:rPr>
        <w:t>的单项医疗费用按意外伤害比例报销。</w:t>
      </w:r>
    </w:p>
    <w:p w:rsidR="009038E6" w:rsidRDefault="009038E6" w:rsidP="009038E6">
      <w:pPr>
        <w:tabs>
          <w:tab w:val="left" w:pos="720"/>
        </w:tabs>
        <w:ind w:left="720"/>
        <w:rPr>
          <w:rFonts w:hint="eastAsia"/>
        </w:rPr>
      </w:pPr>
      <w:r w:rsidRPr="003C3FD2">
        <w:rPr>
          <w:rFonts w:hint="eastAsia"/>
          <w:b/>
        </w:rPr>
        <w:t>职工</w:t>
      </w:r>
      <w:proofErr w:type="gramStart"/>
      <w:r w:rsidRPr="003C3FD2">
        <w:rPr>
          <w:rFonts w:hint="eastAsia"/>
          <w:b/>
        </w:rPr>
        <w:t>医</w:t>
      </w:r>
      <w:proofErr w:type="gramEnd"/>
      <w:r w:rsidRPr="003C3FD2">
        <w:rPr>
          <w:rFonts w:hint="eastAsia"/>
          <w:b/>
        </w:rPr>
        <w:t>保：</w:t>
      </w:r>
      <w:r w:rsidRPr="00194B44">
        <w:rPr>
          <w:rFonts w:hint="eastAsia"/>
          <w:color w:val="FF0000"/>
        </w:rPr>
        <w:t>普通疾病</w:t>
      </w:r>
      <w:r>
        <w:rPr>
          <w:rFonts w:hint="eastAsia"/>
        </w:rPr>
        <w:t>住院要跟</w:t>
      </w:r>
      <w:r w:rsidRPr="00194B44">
        <w:rPr>
          <w:rFonts w:hint="eastAsia"/>
          <w:color w:val="FF0000"/>
        </w:rPr>
        <w:t>意外伤害</w:t>
      </w:r>
      <w:r>
        <w:rPr>
          <w:rFonts w:hint="eastAsia"/>
        </w:rPr>
        <w:t>分开。</w:t>
      </w:r>
    </w:p>
    <w:p w:rsidR="00194B44" w:rsidRPr="009038E6" w:rsidRDefault="00194B44" w:rsidP="009038E6">
      <w:pPr>
        <w:tabs>
          <w:tab w:val="left" w:pos="720"/>
        </w:tabs>
        <w:ind w:left="720"/>
      </w:pPr>
      <w:r>
        <w:rPr>
          <w:rFonts w:hint="eastAsia"/>
          <w:b/>
        </w:rPr>
        <w:t>刷卡处理方法：</w:t>
      </w:r>
      <w:r w:rsidRPr="00194B44">
        <w:rPr>
          <w:rFonts w:hint="eastAsia"/>
        </w:rPr>
        <w:t>按主诊断来刷卡。</w:t>
      </w:r>
    </w:p>
    <w:p w:rsidR="00152723" w:rsidRDefault="009038E6">
      <w:pPr>
        <w:numPr>
          <w:ilvl w:val="0"/>
          <w:numId w:val="1"/>
        </w:numPr>
      </w:pPr>
      <w:r w:rsidRPr="003C3FD2">
        <w:rPr>
          <w:rFonts w:hint="eastAsia"/>
          <w:b/>
        </w:rPr>
        <w:t>城乡</w:t>
      </w:r>
      <w:proofErr w:type="gramStart"/>
      <w:r w:rsidRPr="003C3FD2">
        <w:rPr>
          <w:rFonts w:hint="eastAsia"/>
          <w:b/>
        </w:rPr>
        <w:t>医</w:t>
      </w:r>
      <w:proofErr w:type="gramEnd"/>
      <w:r w:rsidRPr="003C3FD2">
        <w:rPr>
          <w:rFonts w:hint="eastAsia"/>
          <w:b/>
        </w:rPr>
        <w:t>保：</w:t>
      </w:r>
      <w:r w:rsidR="00C43975">
        <w:rPr>
          <w:rFonts w:hint="eastAsia"/>
        </w:rPr>
        <w:t>若</w:t>
      </w:r>
      <w:r w:rsidR="00C43975" w:rsidRPr="00194B44">
        <w:rPr>
          <w:rFonts w:hint="eastAsia"/>
          <w:color w:val="FF0000"/>
        </w:rPr>
        <w:t>无第三者责任</w:t>
      </w:r>
      <w:r w:rsidR="00C43975">
        <w:rPr>
          <w:rFonts w:hint="eastAsia"/>
        </w:rPr>
        <w:t>的意外伤害</w:t>
      </w:r>
      <w:r w:rsidR="00C43975" w:rsidRPr="001B3C98">
        <w:rPr>
          <w:rFonts w:hint="eastAsia"/>
          <w:color w:val="FF0000"/>
        </w:rPr>
        <w:t>超过</w:t>
      </w:r>
      <w:r w:rsidR="00C43975" w:rsidRPr="001B3C98">
        <w:rPr>
          <w:color w:val="FF0000"/>
        </w:rPr>
        <w:t>2</w:t>
      </w:r>
      <w:r w:rsidR="00C43975" w:rsidRPr="001B3C98">
        <w:rPr>
          <w:rFonts w:hint="eastAsia"/>
          <w:color w:val="FF0000"/>
        </w:rPr>
        <w:t>年</w:t>
      </w:r>
      <w:r w:rsidR="00C43975">
        <w:rPr>
          <w:rFonts w:hint="eastAsia"/>
        </w:rPr>
        <w:t>的（除拆除内固定），则不必再作意外伤害办理，应按普通住院办理。</w:t>
      </w:r>
    </w:p>
    <w:p w:rsidR="00EA6D0A" w:rsidRDefault="00EA6D0A" w:rsidP="00EA6D0A">
      <w:pPr>
        <w:tabs>
          <w:tab w:val="left" w:pos="720"/>
        </w:tabs>
        <w:ind w:left="720"/>
      </w:pPr>
      <w:r w:rsidRPr="003C3FD2">
        <w:rPr>
          <w:rFonts w:hint="eastAsia"/>
          <w:b/>
        </w:rPr>
        <w:t>职工</w:t>
      </w:r>
      <w:proofErr w:type="gramStart"/>
      <w:r w:rsidRPr="003C3FD2">
        <w:rPr>
          <w:rFonts w:hint="eastAsia"/>
          <w:b/>
        </w:rPr>
        <w:t>医</w:t>
      </w:r>
      <w:proofErr w:type="gramEnd"/>
      <w:r w:rsidRPr="003C3FD2">
        <w:rPr>
          <w:rFonts w:hint="eastAsia"/>
          <w:b/>
        </w:rPr>
        <w:t>保：</w:t>
      </w:r>
      <w:r>
        <w:rPr>
          <w:rFonts w:hint="eastAsia"/>
        </w:rPr>
        <w:t>意外后续治疗也是属于意外</w:t>
      </w:r>
      <w:r w:rsidR="001F1878">
        <w:rPr>
          <w:rFonts w:hint="eastAsia"/>
        </w:rPr>
        <w:t>伤害</w:t>
      </w:r>
      <w:r>
        <w:rPr>
          <w:rFonts w:hint="eastAsia"/>
        </w:rPr>
        <w:t>。</w:t>
      </w:r>
    </w:p>
    <w:p w:rsidR="00152723" w:rsidRDefault="00CD3220">
      <w:pPr>
        <w:numPr>
          <w:ilvl w:val="0"/>
          <w:numId w:val="1"/>
        </w:numPr>
      </w:pPr>
      <w:r w:rsidRPr="003C3FD2">
        <w:rPr>
          <w:rFonts w:hint="eastAsia"/>
          <w:b/>
        </w:rPr>
        <w:t>城乡医保：</w:t>
      </w:r>
      <w:r w:rsidR="00C43975" w:rsidRPr="001B3C98">
        <w:rPr>
          <w:rFonts w:hint="eastAsia"/>
          <w:color w:val="FF0000"/>
        </w:rPr>
        <w:t>有第三者部分责任的</w:t>
      </w:r>
      <w:r w:rsidR="00C43975">
        <w:rPr>
          <w:rFonts w:hint="eastAsia"/>
        </w:rPr>
        <w:t>，在按责任的比例报销后，在两年后继续治疗时，其住院医疗费用按意外伤害报销比例予以报销。</w:t>
      </w:r>
    </w:p>
    <w:p w:rsidR="00EA6D0A" w:rsidRDefault="00EA6D0A" w:rsidP="00EA6D0A">
      <w:pPr>
        <w:tabs>
          <w:tab w:val="left" w:pos="720"/>
        </w:tabs>
        <w:ind w:left="720"/>
      </w:pPr>
      <w:r w:rsidRPr="003C3FD2">
        <w:rPr>
          <w:rFonts w:hint="eastAsia"/>
          <w:b/>
        </w:rPr>
        <w:t>职工医保：</w:t>
      </w:r>
      <w:r w:rsidRPr="00EA6D0A">
        <w:rPr>
          <w:rFonts w:hint="eastAsia"/>
        </w:rPr>
        <w:t>属于第三者责任的部分都不可报。</w:t>
      </w:r>
    </w:p>
    <w:p w:rsidR="00152723" w:rsidRPr="0078446C" w:rsidRDefault="00C43975">
      <w:pPr>
        <w:numPr>
          <w:ilvl w:val="0"/>
          <w:numId w:val="1"/>
        </w:numPr>
        <w:rPr>
          <w:rFonts w:asciiTheme="minorEastAsia" w:hAnsiTheme="minorEastAsia"/>
        </w:rPr>
      </w:pPr>
      <w:r w:rsidRPr="001B3C98">
        <w:rPr>
          <w:rFonts w:hint="eastAsia"/>
          <w:color w:val="FF0000"/>
        </w:rPr>
        <w:t>属交通事故或第三人责任</w:t>
      </w:r>
      <w:r w:rsidRPr="0078446C">
        <w:rPr>
          <w:rFonts w:asciiTheme="minorEastAsia" w:hAnsiTheme="minorEastAsia" w:hint="eastAsia"/>
          <w:szCs w:val="21"/>
        </w:rPr>
        <w:t>，参保人如能提供责任界定明确的生效法律文书，如法院判决书、责任认定书等（需在下发的一年内持原件办理报销），其</w:t>
      </w:r>
      <w:r w:rsidRPr="0078446C">
        <w:rPr>
          <w:rFonts w:asciiTheme="minorEastAsia" w:hAnsiTheme="minorEastAsia" w:hint="eastAsia"/>
          <w:szCs w:val="21"/>
          <w:u w:val="single"/>
        </w:rPr>
        <w:t>个人自负部分</w:t>
      </w:r>
      <w:r w:rsidRPr="0078446C">
        <w:rPr>
          <w:rFonts w:asciiTheme="minorEastAsia" w:hAnsiTheme="minorEastAsia" w:hint="eastAsia"/>
          <w:szCs w:val="21"/>
        </w:rPr>
        <w:t>医疗费可按政策规定给予报销。</w:t>
      </w:r>
    </w:p>
    <w:p w:rsidR="00152723" w:rsidRPr="0078446C" w:rsidRDefault="00C43975">
      <w:pPr>
        <w:numPr>
          <w:ilvl w:val="0"/>
          <w:numId w:val="2"/>
        </w:numPr>
        <w:rPr>
          <w:rFonts w:asciiTheme="minorEastAsia" w:hAnsiTheme="minorEastAsia"/>
        </w:rPr>
      </w:pPr>
      <w:r w:rsidRPr="001B3C98">
        <w:rPr>
          <w:rFonts w:hint="eastAsia"/>
          <w:color w:val="FF0000"/>
        </w:rPr>
        <w:t>工伤事故和应当由第三者负责</w:t>
      </w:r>
      <w:r w:rsidRPr="0078446C">
        <w:rPr>
          <w:rFonts w:asciiTheme="minorEastAsia" w:hAnsiTheme="minorEastAsia" w:hint="eastAsia"/>
          <w:bCs/>
        </w:rPr>
        <w:t>（如交通事故、打短工、渔船上的雇工等）的住院医疗费用不属于报销范围。</w:t>
      </w:r>
    </w:p>
    <w:p w:rsidR="00152723" w:rsidRPr="0078446C" w:rsidRDefault="00C43975">
      <w:pPr>
        <w:rPr>
          <w:rFonts w:ascii="黑体" w:eastAsia="黑体"/>
          <w:b/>
        </w:rPr>
      </w:pPr>
      <w:r w:rsidRPr="0078446C">
        <w:rPr>
          <w:rFonts w:ascii="黑体" w:eastAsia="黑体" w:hint="eastAsia"/>
          <w:b/>
        </w:rPr>
        <w:t>二、交通事故</w:t>
      </w:r>
    </w:p>
    <w:p w:rsidR="00152723" w:rsidRPr="0078446C" w:rsidRDefault="00C43975">
      <w:pPr>
        <w:numPr>
          <w:ilvl w:val="0"/>
          <w:numId w:val="3"/>
        </w:numPr>
        <w:rPr>
          <w:rFonts w:asciiTheme="minorEastAsia" w:hAnsiTheme="minorEastAsia"/>
          <w:bCs/>
        </w:rPr>
      </w:pPr>
      <w:r w:rsidRPr="0078446C">
        <w:rPr>
          <w:rFonts w:asciiTheme="minorEastAsia" w:hAnsiTheme="minorEastAsia" w:hint="eastAsia"/>
          <w:bCs/>
        </w:rPr>
        <w:t>因</w:t>
      </w:r>
      <w:r w:rsidRPr="001B3C98">
        <w:rPr>
          <w:rFonts w:hint="eastAsia"/>
          <w:color w:val="FF0000"/>
        </w:rPr>
        <w:t>骑行自行车，驾驶电瓶两轮车、电瓶三轮车</w:t>
      </w:r>
      <w:r w:rsidRPr="0078446C">
        <w:rPr>
          <w:rFonts w:asciiTheme="minorEastAsia" w:hAnsiTheme="minorEastAsia" w:hint="eastAsia"/>
          <w:bCs/>
        </w:rPr>
        <w:t>发生的由自己负责的单方面事故（</w:t>
      </w:r>
      <w:r w:rsidRPr="001B3C98">
        <w:rPr>
          <w:rFonts w:hint="eastAsia"/>
          <w:color w:val="FF0000"/>
        </w:rPr>
        <w:t>无第三者责任</w:t>
      </w:r>
      <w:r w:rsidRPr="0078446C">
        <w:rPr>
          <w:rFonts w:asciiTheme="minorEastAsia" w:hAnsiTheme="minorEastAsia" w:hint="eastAsia"/>
          <w:bCs/>
        </w:rPr>
        <w:t>）不例入城乡医保交通事故拒赔范围。</w:t>
      </w:r>
    </w:p>
    <w:p w:rsidR="00152723" w:rsidRDefault="00C43975">
      <w:pPr>
        <w:numPr>
          <w:ilvl w:val="0"/>
          <w:numId w:val="3"/>
        </w:numPr>
      </w:pPr>
      <w:r w:rsidRPr="001B3C98">
        <w:rPr>
          <w:rFonts w:hint="eastAsia"/>
          <w:color w:val="FF0000"/>
        </w:rPr>
        <w:t>属交通事故的</w:t>
      </w:r>
      <w:r>
        <w:rPr>
          <w:rFonts w:hint="eastAsia"/>
        </w:rPr>
        <w:t>意外伤害，须提交行政部门或司法机关的责任认定书、调解书或判决书。（需要提供交警的交通事故认定书、调解书或法院的调解书或判决书。）</w:t>
      </w:r>
    </w:p>
    <w:p w:rsidR="00152723" w:rsidRDefault="00152723"/>
    <w:p w:rsidR="00152723" w:rsidRPr="0078446C" w:rsidRDefault="00C43975">
      <w:pPr>
        <w:rPr>
          <w:rFonts w:ascii="黑体" w:eastAsia="黑体"/>
          <w:b/>
        </w:rPr>
      </w:pPr>
      <w:r w:rsidRPr="0078446C">
        <w:rPr>
          <w:rFonts w:ascii="黑体" w:eastAsia="黑体" w:hint="eastAsia"/>
          <w:b/>
        </w:rPr>
        <w:t>三、在运输车船、渔船、无证小船工作</w:t>
      </w:r>
    </w:p>
    <w:p w:rsidR="00152723" w:rsidRDefault="00C43975">
      <w:pPr>
        <w:numPr>
          <w:ilvl w:val="0"/>
          <w:numId w:val="4"/>
        </w:numPr>
      </w:pPr>
      <w:r w:rsidRPr="001B3C98">
        <w:rPr>
          <w:rFonts w:hint="eastAsia"/>
          <w:color w:val="FF0000"/>
        </w:rPr>
        <w:t>车船所有权人</w:t>
      </w:r>
      <w:r>
        <w:rPr>
          <w:rFonts w:hint="eastAsia"/>
        </w:rPr>
        <w:t>（车船证件属个人名称）符合相关条件、情况可报，</w:t>
      </w:r>
      <w:r>
        <w:rPr>
          <w:rFonts w:hint="eastAsia"/>
        </w:rPr>
        <w:t xml:space="preserve"> </w:t>
      </w:r>
      <w:r>
        <w:rPr>
          <w:rFonts w:hint="eastAsia"/>
        </w:rPr>
        <w:t>非所有权人在车船上工作以及车船</w:t>
      </w:r>
      <w:r w:rsidRPr="001B3C98">
        <w:rPr>
          <w:rFonts w:hint="eastAsia"/>
          <w:color w:val="FF0000"/>
        </w:rPr>
        <w:t>挂靠</w:t>
      </w:r>
      <w:r>
        <w:rPr>
          <w:rFonts w:hint="eastAsia"/>
        </w:rPr>
        <w:t>或属公司等单位的人员工作受伤均不可报。</w:t>
      </w:r>
    </w:p>
    <w:p w:rsidR="00152723" w:rsidRDefault="00CD3220">
      <w:pPr>
        <w:numPr>
          <w:ilvl w:val="0"/>
          <w:numId w:val="4"/>
        </w:numPr>
      </w:pPr>
      <w:r w:rsidRPr="003C3FD2">
        <w:rPr>
          <w:rFonts w:hint="eastAsia"/>
          <w:b/>
        </w:rPr>
        <w:t>城乡医保：</w:t>
      </w:r>
      <w:r w:rsidR="00C43975" w:rsidRPr="001B3C98">
        <w:rPr>
          <w:color w:val="FF0000"/>
        </w:rPr>
        <w:t>机动车运输在行驶</w:t>
      </w:r>
      <w:r w:rsidR="00C43975">
        <w:t>过程中发生的意外属交通事故。</w:t>
      </w:r>
      <w:r w:rsidR="00C43975" w:rsidRPr="001B3C98">
        <w:rPr>
          <w:color w:val="FF0000"/>
        </w:rPr>
        <w:t>车停着</w:t>
      </w:r>
      <w:r w:rsidR="00C43975">
        <w:t>所有权人受伤（如人从车上跌下或被掉下的货物砸伤或自己搬货受伤），需提供运输证。拖拉机无运输证，需提供驾驶证、行驶证。</w:t>
      </w:r>
    </w:p>
    <w:p w:rsidR="00A35C4F" w:rsidRDefault="00A35C4F" w:rsidP="00A35C4F">
      <w:pPr>
        <w:tabs>
          <w:tab w:val="left" w:pos="720"/>
        </w:tabs>
        <w:ind w:left="720"/>
      </w:pPr>
      <w:r w:rsidRPr="003C3FD2">
        <w:rPr>
          <w:rFonts w:hint="eastAsia"/>
          <w:b/>
        </w:rPr>
        <w:t>职工医保：</w:t>
      </w:r>
      <w:r w:rsidRPr="001B3C98">
        <w:rPr>
          <w:rFonts w:hint="eastAsia"/>
          <w:color w:val="FF0000"/>
        </w:rPr>
        <w:t>以盈利为主的运输类</w:t>
      </w:r>
      <w:r>
        <w:rPr>
          <w:rFonts w:hint="eastAsia"/>
        </w:rPr>
        <w:t>都拒赔。</w:t>
      </w:r>
    </w:p>
    <w:p w:rsidR="00152723" w:rsidRDefault="00C43975">
      <w:pPr>
        <w:numPr>
          <w:ilvl w:val="0"/>
          <w:numId w:val="4"/>
        </w:numPr>
      </w:pPr>
      <w:r w:rsidRPr="001B3C98">
        <w:rPr>
          <w:rFonts w:hint="eastAsia"/>
          <w:color w:val="FF0000"/>
        </w:rPr>
        <w:t>渔船所有权人（包括共有人）</w:t>
      </w:r>
      <w:r>
        <w:rPr>
          <w:rFonts w:hint="eastAsia"/>
        </w:rPr>
        <w:t>受伤，需提供船舶所有权登记证书。若船证虽无显示受伤人所有，但有股份，还需提供船舶股份协议（由渔业服务有限公司出具，协议上要写明船号、所有股东的姓名、身份证号、参股比例，需所有股东签字、按手印，</w:t>
      </w:r>
      <w:r>
        <w:rPr>
          <w:rFonts w:hint="eastAsia"/>
        </w:rPr>
        <w:lastRenderedPageBreak/>
        <w:t>所有股东的身份证原件或复印件）。</w:t>
      </w:r>
    </w:p>
    <w:p w:rsidR="00152723" w:rsidRDefault="00C43975">
      <w:pPr>
        <w:numPr>
          <w:ilvl w:val="0"/>
          <w:numId w:val="4"/>
        </w:numPr>
      </w:pPr>
      <w:r>
        <w:rPr>
          <w:rFonts w:hint="eastAsia"/>
        </w:rPr>
        <w:t>运输船需提供船证。</w:t>
      </w:r>
    </w:p>
    <w:p w:rsidR="00152723" w:rsidRDefault="00C43975">
      <w:pPr>
        <w:numPr>
          <w:ilvl w:val="0"/>
          <w:numId w:val="4"/>
        </w:numPr>
        <w:rPr>
          <w:rFonts w:hint="eastAsia"/>
          <w:color w:val="FF0000"/>
        </w:rPr>
      </w:pPr>
      <w:r w:rsidRPr="005E417D">
        <w:rPr>
          <w:rFonts w:hint="eastAsia"/>
          <w:color w:val="FF0000"/>
        </w:rPr>
        <w:t>无证</w:t>
      </w:r>
      <w:proofErr w:type="gramStart"/>
      <w:r w:rsidRPr="005E417D">
        <w:rPr>
          <w:rFonts w:hint="eastAsia"/>
          <w:color w:val="FF0000"/>
        </w:rPr>
        <w:t>小船需</w:t>
      </w:r>
      <w:proofErr w:type="gramEnd"/>
      <w:r w:rsidRPr="005E417D">
        <w:rPr>
          <w:rFonts w:hint="eastAsia"/>
          <w:color w:val="FF0000"/>
        </w:rPr>
        <w:t>提供镇（街道）或村证明（需写明船大小、有无船证、所有人姓名、身份证号）。</w:t>
      </w:r>
    </w:p>
    <w:p w:rsidR="001B3C98" w:rsidRPr="005E417D" w:rsidRDefault="001B3C98" w:rsidP="001B3C98">
      <w:pPr>
        <w:tabs>
          <w:tab w:val="left" w:pos="720"/>
        </w:tabs>
        <w:ind w:left="720"/>
        <w:rPr>
          <w:color w:val="FF0000"/>
        </w:rPr>
      </w:pPr>
      <w:r>
        <w:rPr>
          <w:rFonts w:hint="eastAsia"/>
          <w:color w:val="FF0000"/>
        </w:rPr>
        <w:t>现行办法：由代办人承诺，再调查。</w:t>
      </w:r>
    </w:p>
    <w:p w:rsidR="00152723" w:rsidRDefault="00C43975"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3DE9D3" wp14:editId="754015B2">
                <wp:simplePos x="0" y="0"/>
                <wp:positionH relativeFrom="column">
                  <wp:posOffset>2828925</wp:posOffset>
                </wp:positionH>
                <wp:positionV relativeFrom="paragraph">
                  <wp:posOffset>114935</wp:posOffset>
                </wp:positionV>
                <wp:extent cx="2878455" cy="1670050"/>
                <wp:effectExtent l="0" t="0" r="0" b="0"/>
                <wp:wrapSquare wrapText="bothSides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1670050"/>
                          <a:chOff x="7065" y="13251"/>
                          <a:chExt cx="4533" cy="2630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7065" y="13251"/>
                            <a:ext cx="3510" cy="2630"/>
                            <a:chOff x="6495" y="12615"/>
                            <a:chExt cx="3510" cy="263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95" y="13184"/>
                              <a:ext cx="3510" cy="206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1" y="12615"/>
                              <a:ext cx="1361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52723" w:rsidRDefault="00C43975">
                                <w:r>
                                  <w:rPr>
                                    <w:rFonts w:hint="eastAsia"/>
                                  </w:rPr>
                                  <w:t>直系亲属表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01" y="14775"/>
                            <a:ext cx="2097" cy="4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52723" w:rsidRDefault="00C43975">
                              <w:pPr>
                                <w:rPr>
                                  <w:rFonts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t>【包括子女的配偶】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01" y="15195"/>
                            <a:ext cx="2397" cy="4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52723" w:rsidRDefault="00C43975">
                              <w:pPr>
                                <w:rPr>
                                  <w:rFonts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t>【包括（外）孙子女的配偶】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222.75pt;margin-top:9.05pt;height:131.5pt;width:226.65pt;mso-wrap-distance-bottom:0pt;mso-wrap-distance-left:9pt;mso-wrap-distance-right:9pt;mso-wrap-distance-top:0pt;z-index:251659264;mso-width-relative:page;mso-height-relative:page;" coordorigin="7065,13251" coordsize="4533,2630" o:gfxdata="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">
                <o:lock v:ext="edit" aspectratio="f"/>
                <v:group id="Group 3" o:spid="_x0000_s1026" o:spt="203" style="position:absolute;left:7065;top:13251;height:2630;width:3510;" coordorigin="6495,12615" coordsize="3510,2630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Picture 4" o:spid="_x0000_s1026" o:spt="75" type="#_x0000_t75" style="position:absolute;left:6495;top:13184;height:2061;width:3510;" filled="f" o:preferrelative="t" stroked="f" coordsize="21600,21600" o:gfxdata="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1y/b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0" o:title=""/>
                    <o:lock v:ext="edit" aspectratio="t"/>
                  </v:shape>
                  <v:shape id="Text Box 5" o:spid="_x0000_s1026" o:spt="202" type="#_x0000_t202" style="position:absolute;left:7521;top:12615;height:456;width:1361;" fillcolor="#FFFFFF" filled="t" stroked="f" coordsize="21600,21600" o:gfxdata="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/C+ybsAAADa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直系亲属表</w:t>
                          </w:r>
                        </w:p>
                      </w:txbxContent>
                    </v:textbox>
                  </v:shape>
                </v:group>
                <v:shape id="Text Box 6" o:spid="_x0000_s1026" o:spt="202" type="#_x0000_t202" style="position:absolute;left:9201;top:14775;height:420;width:2097;" fillcolor="#FFFFFF" filled="t" stroked="f" coordsize="21600,21600" o:gfxdata="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9tCrsAAADa&#10;AAAADwAAAAAAAAABACAAAAAiAAAAZHJzL2Rvd25yZXYueG1sUEsBAhQAFAAAAAgAh07iQDMvBZ47&#10;AAAAOQAAABAAAAAAAAAAAQAgAAAACgEAAGRycy9zaGFwZXhtbC54bWxQSwUGAAAAAAYABgBbAQAA&#10;tAMAAAAA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【包括子女的配偶】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9201;top:15195;height:420;width:2397;" fillcolor="#FFFFFF" filled="t" stroked="f" coordsize="21600,21600" o:gfxdata="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3zfbsAAADa&#10;AAAADwAAAAAAAAABACAAAAAiAAAAZHJzL2Rvd25yZXYueG1sUEsBAhQAFAAAAAgAh07iQDMvBZ47&#10;AAAAOQAAABAAAAAAAAAAAQAgAAAACgEAAGRycy9zaGFwZXhtbC54bWxQSwUGAAAAAAYABgBbAQAA&#10;tAMAAAAA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【包括（外）孙子女的配偶】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52723" w:rsidRPr="0078446C" w:rsidRDefault="00C43975">
      <w:pPr>
        <w:rPr>
          <w:rFonts w:ascii="黑体" w:eastAsia="黑体"/>
          <w:b/>
        </w:rPr>
      </w:pPr>
      <w:r w:rsidRPr="0078446C">
        <w:rPr>
          <w:rFonts w:ascii="黑体" w:eastAsia="黑体" w:hint="eastAsia"/>
          <w:b/>
        </w:rPr>
        <w:t>四、直系亲属间帮忙</w:t>
      </w:r>
    </w:p>
    <w:p w:rsidR="00152723" w:rsidRDefault="000B781C">
      <w:pPr>
        <w:numPr>
          <w:ilvl w:val="0"/>
          <w:numId w:val="5"/>
        </w:numPr>
      </w:pPr>
      <w:r w:rsidRPr="003C3FD2">
        <w:rPr>
          <w:rFonts w:hint="eastAsia"/>
          <w:b/>
        </w:rPr>
        <w:t>城乡医保：</w:t>
      </w:r>
      <w:r w:rsidR="00C43975">
        <w:rPr>
          <w:rFonts w:hint="eastAsia"/>
        </w:rPr>
        <w:t>参保人因</w:t>
      </w:r>
      <w:r w:rsidR="00C43975" w:rsidRPr="001B3C98">
        <w:rPr>
          <w:rFonts w:hint="eastAsia"/>
          <w:color w:val="FF0000"/>
        </w:rPr>
        <w:t>直系亲属间帮忙</w:t>
      </w:r>
      <w:r w:rsidR="00C43975">
        <w:rPr>
          <w:rFonts w:hint="eastAsia"/>
        </w:rPr>
        <w:t>，或</w:t>
      </w:r>
      <w:r w:rsidR="00C43975" w:rsidRPr="001B3C98">
        <w:rPr>
          <w:rFonts w:hint="eastAsia"/>
          <w:color w:val="FF0000"/>
        </w:rPr>
        <w:t>在个人所有的场所内</w:t>
      </w:r>
      <w:r w:rsidR="00C43975">
        <w:rPr>
          <w:rFonts w:hint="eastAsia"/>
        </w:rPr>
        <w:t>（工伤除外），如家庭所有的渔船上发生的意外伤害，不属拒赔范围（需提供户口簿、结婚证明等关系证明）。非直系亲属间帮忙发生的意外伤害不予报销。</w:t>
      </w:r>
    </w:p>
    <w:p w:rsidR="000B781C" w:rsidRDefault="000B781C" w:rsidP="000B781C">
      <w:pPr>
        <w:tabs>
          <w:tab w:val="left" w:pos="720"/>
        </w:tabs>
        <w:ind w:left="720"/>
      </w:pPr>
      <w:r w:rsidRPr="003C3FD2">
        <w:rPr>
          <w:rFonts w:hint="eastAsia"/>
          <w:b/>
        </w:rPr>
        <w:t>职工医保：</w:t>
      </w:r>
      <w:r>
        <w:rPr>
          <w:rFonts w:hint="eastAsia"/>
        </w:rPr>
        <w:t>帮忙受伤均不能报销。</w:t>
      </w:r>
    </w:p>
    <w:p w:rsidR="00152723" w:rsidRDefault="00152723"/>
    <w:p w:rsidR="00152723" w:rsidRPr="0078446C" w:rsidRDefault="00C43975">
      <w:pPr>
        <w:rPr>
          <w:rFonts w:ascii="黑体" w:eastAsia="黑体"/>
          <w:b/>
        </w:rPr>
      </w:pPr>
      <w:r w:rsidRPr="0078446C">
        <w:rPr>
          <w:rFonts w:ascii="黑体" w:eastAsia="黑体" w:hint="eastAsia"/>
          <w:b/>
        </w:rPr>
        <w:t>五、</w:t>
      </w:r>
      <w:r w:rsidRPr="001B3C98">
        <w:rPr>
          <w:rFonts w:hint="eastAsia"/>
          <w:b/>
          <w:color w:val="FF0000"/>
        </w:rPr>
        <w:t>承包田地</w:t>
      </w:r>
      <w:r w:rsidRPr="0078446C">
        <w:rPr>
          <w:rFonts w:ascii="黑体" w:eastAsia="黑体" w:hint="eastAsia"/>
          <w:b/>
        </w:rPr>
        <w:t>上</w:t>
      </w:r>
    </w:p>
    <w:p w:rsidR="00152723" w:rsidRDefault="00C43975">
      <w:pPr>
        <w:numPr>
          <w:ilvl w:val="0"/>
          <w:numId w:val="6"/>
        </w:numPr>
      </w:pPr>
      <w:r>
        <w:rPr>
          <w:rFonts w:hint="eastAsia"/>
        </w:rPr>
        <w:t>患者在自己承包的田地里受伤需提供田地承包合同。</w:t>
      </w:r>
    </w:p>
    <w:p w:rsidR="00152723" w:rsidRDefault="00152723"/>
    <w:p w:rsidR="00152723" w:rsidRPr="0078446C" w:rsidRDefault="00C43975">
      <w:pPr>
        <w:rPr>
          <w:rFonts w:ascii="黑体" w:eastAsia="黑体"/>
          <w:b/>
        </w:rPr>
      </w:pPr>
      <w:r w:rsidRPr="0078446C">
        <w:rPr>
          <w:rFonts w:ascii="黑体" w:eastAsia="黑体" w:hint="eastAsia"/>
          <w:b/>
        </w:rPr>
        <w:t>六、个体工商户户主和雇工工作时</w:t>
      </w:r>
    </w:p>
    <w:p w:rsidR="00152723" w:rsidRDefault="00C43975">
      <w:pPr>
        <w:numPr>
          <w:ilvl w:val="0"/>
          <w:numId w:val="7"/>
        </w:numPr>
      </w:pPr>
      <w:r w:rsidRPr="001B3C98">
        <w:rPr>
          <w:rFonts w:hint="eastAsia"/>
          <w:color w:val="FF0000"/>
        </w:rPr>
        <w:t>有营业执照</w:t>
      </w:r>
      <w:r>
        <w:rPr>
          <w:rFonts w:hint="eastAsia"/>
        </w:rPr>
        <w:t>的个体工商户的</w:t>
      </w:r>
      <w:r w:rsidRPr="001B3C98">
        <w:rPr>
          <w:rFonts w:hint="eastAsia"/>
          <w:color w:val="FF0000"/>
        </w:rPr>
        <w:t>雇工</w:t>
      </w:r>
      <w:r w:rsidR="001B3C98" w:rsidRPr="001B3C98">
        <w:rPr>
          <w:rFonts w:hint="eastAsia"/>
          <w:color w:val="FF0000"/>
        </w:rPr>
        <w:t>、（有雇工的）户主</w:t>
      </w:r>
      <w:r>
        <w:rPr>
          <w:rFonts w:hint="eastAsia"/>
        </w:rPr>
        <w:t>在工作期间受伤，应从工伤保险基金支付。</w:t>
      </w:r>
    </w:p>
    <w:p w:rsidR="00152723" w:rsidRDefault="00C62087">
      <w:pPr>
        <w:numPr>
          <w:ilvl w:val="0"/>
          <w:numId w:val="7"/>
        </w:numPr>
      </w:pPr>
      <w:r w:rsidRPr="003C3FD2">
        <w:rPr>
          <w:rFonts w:hint="eastAsia"/>
          <w:b/>
        </w:rPr>
        <w:t>城乡医保：</w:t>
      </w:r>
      <w:r w:rsidR="00C43975" w:rsidRPr="001B3C98">
        <w:rPr>
          <w:rFonts w:hint="eastAsia"/>
          <w:color w:val="FF0000"/>
        </w:rPr>
        <w:t>无营业执照</w:t>
      </w:r>
      <w:r w:rsidR="00C43975">
        <w:rPr>
          <w:rFonts w:hint="eastAsia"/>
        </w:rPr>
        <w:t>的个体工商户的</w:t>
      </w:r>
      <w:r w:rsidR="00C43975" w:rsidRPr="001B3C98">
        <w:rPr>
          <w:rFonts w:hint="eastAsia"/>
          <w:color w:val="FF0000"/>
        </w:rPr>
        <w:t>雇工</w:t>
      </w:r>
      <w:r w:rsidR="00C43975">
        <w:rPr>
          <w:rFonts w:hint="eastAsia"/>
        </w:rPr>
        <w:t>在工作期间受伤，由雇主承担相关医疗费用。但有责任界定明确生效的法律文书，如人民调解委员会调解书，法院调解书、判决书、责任认定书，雇工自负部分住院医疗费用可按政策报销。</w:t>
      </w:r>
    </w:p>
    <w:p w:rsidR="00C62087" w:rsidRDefault="00C62087" w:rsidP="00C62087">
      <w:pPr>
        <w:tabs>
          <w:tab w:val="left" w:pos="720"/>
        </w:tabs>
        <w:ind w:left="720"/>
      </w:pPr>
      <w:r w:rsidRPr="003C3FD2">
        <w:rPr>
          <w:rFonts w:hint="eastAsia"/>
          <w:b/>
        </w:rPr>
        <w:t>职工医保：</w:t>
      </w:r>
      <w:r w:rsidRPr="001B3C98">
        <w:rPr>
          <w:rFonts w:hint="eastAsia"/>
          <w:color w:val="FF0000"/>
        </w:rPr>
        <w:t>无营业执照</w:t>
      </w:r>
      <w:r w:rsidRPr="00C62087">
        <w:rPr>
          <w:rFonts w:hint="eastAsia"/>
        </w:rPr>
        <w:t>的个体工商户的</w:t>
      </w:r>
      <w:r w:rsidRPr="001B3C98">
        <w:rPr>
          <w:rFonts w:hint="eastAsia"/>
          <w:color w:val="FF0000"/>
        </w:rPr>
        <w:t>雇工</w:t>
      </w:r>
      <w:r w:rsidRPr="00C62087">
        <w:rPr>
          <w:rFonts w:hint="eastAsia"/>
        </w:rPr>
        <w:t>在工作期间受伤，由雇主承担相关医疗费用。</w:t>
      </w:r>
    </w:p>
    <w:p w:rsidR="00152723" w:rsidRDefault="008A0414">
      <w:pPr>
        <w:numPr>
          <w:ilvl w:val="0"/>
          <w:numId w:val="7"/>
        </w:numPr>
      </w:pPr>
      <w:r w:rsidRPr="003C3FD2">
        <w:rPr>
          <w:rFonts w:hint="eastAsia"/>
          <w:b/>
        </w:rPr>
        <w:t>城乡医保：</w:t>
      </w:r>
      <w:r w:rsidR="00C43975" w:rsidRPr="001B3C98">
        <w:rPr>
          <w:rFonts w:hint="eastAsia"/>
          <w:color w:val="FF0000"/>
        </w:rPr>
        <w:t>不管有无营业执照</w:t>
      </w:r>
      <w:r w:rsidR="00C43975">
        <w:rPr>
          <w:rFonts w:hint="eastAsia"/>
        </w:rPr>
        <w:t>，个体工商户</w:t>
      </w:r>
      <w:r w:rsidR="00C43975" w:rsidRPr="001B3C98">
        <w:rPr>
          <w:rFonts w:hint="eastAsia"/>
          <w:color w:val="FF0000"/>
        </w:rPr>
        <w:t>户主</w:t>
      </w:r>
      <w:r w:rsidR="00C43975">
        <w:rPr>
          <w:rFonts w:hint="eastAsia"/>
        </w:rPr>
        <w:t>自己受伤，住院费用可按城乡医保政策报销。</w:t>
      </w:r>
    </w:p>
    <w:p w:rsidR="008A0414" w:rsidRDefault="008A0414" w:rsidP="008A0414">
      <w:pPr>
        <w:tabs>
          <w:tab w:val="left" w:pos="720"/>
        </w:tabs>
        <w:ind w:left="720"/>
      </w:pPr>
      <w:r w:rsidRPr="003C3FD2">
        <w:rPr>
          <w:rFonts w:hint="eastAsia"/>
          <w:b/>
        </w:rPr>
        <w:t>职工医保：</w:t>
      </w:r>
      <w:r w:rsidRPr="0009240B">
        <w:rPr>
          <w:rFonts w:hint="eastAsia"/>
          <w:color w:val="FF0000"/>
        </w:rPr>
        <w:t>无营业执照不可报销。</w:t>
      </w:r>
    </w:p>
    <w:p w:rsidR="00152723" w:rsidRDefault="00152723"/>
    <w:p w:rsidR="00152723" w:rsidRPr="0078446C" w:rsidRDefault="00C43975">
      <w:pPr>
        <w:rPr>
          <w:rFonts w:ascii="黑体" w:eastAsia="黑体"/>
          <w:b/>
        </w:rPr>
      </w:pPr>
      <w:r w:rsidRPr="0078446C">
        <w:rPr>
          <w:rFonts w:ascii="黑体" w:eastAsia="黑体" w:hint="eastAsia"/>
          <w:b/>
        </w:rPr>
        <w:t>七、</w:t>
      </w:r>
      <w:r w:rsidRPr="001B3C98">
        <w:rPr>
          <w:rFonts w:hint="eastAsia"/>
          <w:b/>
          <w:color w:val="FF0000"/>
        </w:rPr>
        <w:t>公共场所</w:t>
      </w:r>
      <w:r w:rsidRPr="0078446C">
        <w:rPr>
          <w:rFonts w:ascii="黑体" w:eastAsia="黑体" w:hint="eastAsia"/>
          <w:b/>
        </w:rPr>
        <w:t>以及</w:t>
      </w:r>
      <w:r w:rsidRPr="001B3C98">
        <w:rPr>
          <w:rFonts w:hint="eastAsia"/>
          <w:b/>
          <w:color w:val="FF0000"/>
        </w:rPr>
        <w:t>学生在校</w:t>
      </w:r>
    </w:p>
    <w:p w:rsidR="00152723" w:rsidRDefault="00C43975">
      <w:pPr>
        <w:numPr>
          <w:ilvl w:val="0"/>
          <w:numId w:val="8"/>
        </w:numPr>
      </w:pPr>
      <w:r>
        <w:rPr>
          <w:rFonts w:hint="eastAsia"/>
        </w:rPr>
        <w:t>在宾馆、商场、银行、车站、娱乐场所等公共场所以及学生在校意外受伤，除办理人明确描述、表示场所、学校、第三人负一定责任外（情况登记表须写明），一般都认为公共场所管理人尽到了安全保障</w:t>
      </w:r>
      <w:r w:rsidR="00013AD7">
        <w:rPr>
          <w:rFonts w:hint="eastAsia"/>
        </w:rPr>
        <w:t>义务，学校尽到了教育、管理职责，可以确认相应的住院报销费用由</w:t>
      </w:r>
      <w:r>
        <w:rPr>
          <w:rFonts w:hint="eastAsia"/>
        </w:rPr>
        <w:t>医保基金中支付。</w:t>
      </w:r>
    </w:p>
    <w:p w:rsidR="00152723" w:rsidRDefault="00152723"/>
    <w:p w:rsidR="00152723" w:rsidRPr="0078446C" w:rsidRDefault="00C43975">
      <w:pPr>
        <w:rPr>
          <w:rFonts w:ascii="黑体" w:eastAsia="黑体"/>
          <w:b/>
        </w:rPr>
      </w:pPr>
      <w:r w:rsidRPr="0078446C">
        <w:rPr>
          <w:rFonts w:ascii="黑体" w:eastAsia="黑体" w:hint="eastAsia"/>
          <w:b/>
        </w:rPr>
        <w:t>八、</w:t>
      </w:r>
      <w:bookmarkStart w:id="0" w:name="_GoBack"/>
      <w:r w:rsidRPr="001B3C98">
        <w:rPr>
          <w:rFonts w:hint="eastAsia"/>
          <w:b/>
          <w:color w:val="FF0000"/>
        </w:rPr>
        <w:t>见义勇为</w:t>
      </w:r>
      <w:bookmarkEnd w:id="0"/>
    </w:p>
    <w:p w:rsidR="00152723" w:rsidRDefault="00C43975">
      <w:pPr>
        <w:numPr>
          <w:ilvl w:val="0"/>
          <w:numId w:val="9"/>
        </w:numPr>
      </w:pPr>
      <w:r>
        <w:rPr>
          <w:rFonts w:hint="eastAsia"/>
        </w:rPr>
        <w:t>见义勇为者因见义勇为造成自身伤害而产生的住院医疗费用，受益人、第三人不支付或者无法确定受益人、第三人的，在提供行政部门（如民政部门、公安部门）证明材料的情况下，或经过</w:t>
      </w:r>
      <w:proofErr w:type="gramStart"/>
      <w:r w:rsidR="00031235">
        <w:rPr>
          <w:rFonts w:hint="eastAsia"/>
        </w:rPr>
        <w:t>医</w:t>
      </w:r>
      <w:proofErr w:type="gramEnd"/>
      <w:r w:rsidR="00031235">
        <w:rPr>
          <w:rFonts w:hint="eastAsia"/>
        </w:rPr>
        <w:t>保</w:t>
      </w:r>
      <w:r>
        <w:rPr>
          <w:rFonts w:hint="eastAsia"/>
        </w:rPr>
        <w:t>中心调查核实，可按照政策给予报销。</w:t>
      </w:r>
    </w:p>
    <w:p w:rsidR="00152723" w:rsidRDefault="00152723"/>
    <w:sectPr w:rsidR="00152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39" w:rsidRDefault="00D50139" w:rsidP="0083180A">
      <w:r>
        <w:separator/>
      </w:r>
    </w:p>
  </w:endnote>
  <w:endnote w:type="continuationSeparator" w:id="0">
    <w:p w:rsidR="00D50139" w:rsidRDefault="00D50139" w:rsidP="0083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39" w:rsidRDefault="00D50139" w:rsidP="0083180A">
      <w:r>
        <w:separator/>
      </w:r>
    </w:p>
  </w:footnote>
  <w:footnote w:type="continuationSeparator" w:id="0">
    <w:p w:rsidR="00D50139" w:rsidRDefault="00D50139" w:rsidP="0083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E3"/>
    <w:multiLevelType w:val="multilevel"/>
    <w:tmpl w:val="016D51E3"/>
    <w:lvl w:ilvl="0">
      <w:start w:val="1"/>
      <w:numFmt w:val="bullet"/>
      <w:lvlText w:val="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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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B80669"/>
    <w:multiLevelType w:val="multilevel"/>
    <w:tmpl w:val="14B80669"/>
    <w:lvl w:ilvl="0">
      <w:start w:val="1"/>
      <w:numFmt w:val="bullet"/>
      <w:lvlText w:val="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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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156FC6"/>
    <w:multiLevelType w:val="multilevel"/>
    <w:tmpl w:val="15156FC6"/>
    <w:lvl w:ilvl="0">
      <w:start w:val="1"/>
      <w:numFmt w:val="bullet"/>
      <w:lvlText w:val="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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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FE6C6A"/>
    <w:multiLevelType w:val="multilevel"/>
    <w:tmpl w:val="24FE6C6A"/>
    <w:lvl w:ilvl="0">
      <w:start w:val="1"/>
      <w:numFmt w:val="bullet"/>
      <w:lvlText w:val="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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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385B7B"/>
    <w:multiLevelType w:val="multilevel"/>
    <w:tmpl w:val="31385B7B"/>
    <w:lvl w:ilvl="0">
      <w:start w:val="1"/>
      <w:numFmt w:val="bullet"/>
      <w:lvlText w:val="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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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5378EF"/>
    <w:multiLevelType w:val="multilevel"/>
    <w:tmpl w:val="405378EF"/>
    <w:lvl w:ilvl="0">
      <w:start w:val="1"/>
      <w:numFmt w:val="bullet"/>
      <w:lvlText w:val="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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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257DC7"/>
    <w:multiLevelType w:val="multilevel"/>
    <w:tmpl w:val="44257DC7"/>
    <w:lvl w:ilvl="0">
      <w:start w:val="1"/>
      <w:numFmt w:val="bullet"/>
      <w:lvlText w:val="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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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CB60B8"/>
    <w:multiLevelType w:val="multilevel"/>
    <w:tmpl w:val="62CB60B8"/>
    <w:lvl w:ilvl="0">
      <w:start w:val="1"/>
      <w:numFmt w:val="bullet"/>
      <w:lvlText w:val="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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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02506F9"/>
    <w:multiLevelType w:val="multilevel"/>
    <w:tmpl w:val="702506F9"/>
    <w:lvl w:ilvl="0">
      <w:start w:val="1"/>
      <w:numFmt w:val="bullet"/>
      <w:lvlText w:val="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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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23"/>
    <w:rsid w:val="00013AD7"/>
    <w:rsid w:val="00031235"/>
    <w:rsid w:val="0009240B"/>
    <w:rsid w:val="000B781C"/>
    <w:rsid w:val="00152723"/>
    <w:rsid w:val="00194B44"/>
    <w:rsid w:val="001B3C98"/>
    <w:rsid w:val="001E66D1"/>
    <w:rsid w:val="001F1878"/>
    <w:rsid w:val="003C3FD2"/>
    <w:rsid w:val="0046226D"/>
    <w:rsid w:val="005E417D"/>
    <w:rsid w:val="006956E5"/>
    <w:rsid w:val="006B4534"/>
    <w:rsid w:val="0078446C"/>
    <w:rsid w:val="0083180A"/>
    <w:rsid w:val="008A0414"/>
    <w:rsid w:val="009038E6"/>
    <w:rsid w:val="00A35C4F"/>
    <w:rsid w:val="00A93290"/>
    <w:rsid w:val="00AC5DE9"/>
    <w:rsid w:val="00BF1FE8"/>
    <w:rsid w:val="00C43975"/>
    <w:rsid w:val="00C62087"/>
    <w:rsid w:val="00CD3220"/>
    <w:rsid w:val="00D04A3C"/>
    <w:rsid w:val="00D50139"/>
    <w:rsid w:val="00D50EB9"/>
    <w:rsid w:val="00D9150E"/>
    <w:rsid w:val="00DC4811"/>
    <w:rsid w:val="00EA6D0A"/>
    <w:rsid w:val="00EB05D1"/>
    <w:rsid w:val="00F870CE"/>
    <w:rsid w:val="0CB82F35"/>
    <w:rsid w:val="0D2B4908"/>
    <w:rsid w:val="133C2A31"/>
    <w:rsid w:val="16DD6F45"/>
    <w:rsid w:val="28DD4E79"/>
    <w:rsid w:val="3337519F"/>
    <w:rsid w:val="404B01B1"/>
    <w:rsid w:val="58F33196"/>
    <w:rsid w:val="6A2977A2"/>
    <w:rsid w:val="797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1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180A"/>
    <w:rPr>
      <w:kern w:val="2"/>
      <w:sz w:val="18"/>
      <w:szCs w:val="18"/>
    </w:rPr>
  </w:style>
  <w:style w:type="paragraph" w:styleId="a4">
    <w:name w:val="footer"/>
    <w:basedOn w:val="a"/>
    <w:link w:val="Char0"/>
    <w:rsid w:val="00831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18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1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180A"/>
    <w:rPr>
      <w:kern w:val="2"/>
      <w:sz w:val="18"/>
      <w:szCs w:val="18"/>
    </w:rPr>
  </w:style>
  <w:style w:type="paragraph" w:styleId="a4">
    <w:name w:val="footer"/>
    <w:basedOn w:val="a"/>
    <w:link w:val="Char0"/>
    <w:rsid w:val="00831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18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</dc:creator>
  <cp:lastModifiedBy>hb</cp:lastModifiedBy>
  <cp:revision>36</cp:revision>
  <cp:lastPrinted>2019-08-21T08:24:00Z</cp:lastPrinted>
  <dcterms:created xsi:type="dcterms:W3CDTF">2014-10-29T12:08:00Z</dcterms:created>
  <dcterms:modified xsi:type="dcterms:W3CDTF">2019-08-26T02:44:00Z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